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13" w:rsidRDefault="00954413" w:rsidP="00954413">
      <w:pPr>
        <w:shd w:val="clear" w:color="auto" w:fill="F5F5F5"/>
        <w:spacing w:line="0" w:lineRule="auto"/>
        <w:rPr>
          <w:rFonts w:ascii="Arial" w:hAnsi="Arial" w:cs="Arial"/>
          <w:color w:val="000000"/>
          <w:sz w:val="2"/>
          <w:szCs w:val="2"/>
        </w:rPr>
      </w:pPr>
      <w:r>
        <w:rPr>
          <w:rFonts w:ascii="Arial" w:hAnsi="Arial" w:cs="Arial"/>
          <w:color w:val="000000"/>
          <w:sz w:val="2"/>
          <w:szCs w:val="2"/>
        </w:rPr>
        <w:br/>
        <w:t> </w:t>
      </w:r>
    </w:p>
    <w:tbl>
      <w:tblPr>
        <w:tblW w:w="0" w:type="auto"/>
        <w:tblCellMar>
          <w:left w:w="0" w:type="dxa"/>
          <w:right w:w="0" w:type="dxa"/>
        </w:tblCellMar>
        <w:tblLook w:val="04A0" w:firstRow="1" w:lastRow="0" w:firstColumn="1" w:lastColumn="0" w:noHBand="0" w:noVBand="1"/>
      </w:tblPr>
      <w:tblGrid>
        <w:gridCol w:w="10015"/>
      </w:tblGrid>
      <w:tr w:rsidR="00954413" w:rsidTr="00954413">
        <w:tc>
          <w:tcPr>
            <w:tcW w:w="0" w:type="auto"/>
            <w:tcBorders>
              <w:top w:val="nil"/>
              <w:left w:val="nil"/>
              <w:bottom w:val="nil"/>
              <w:right w:val="nil"/>
            </w:tcBorders>
            <w:shd w:val="clear" w:color="auto" w:fill="FFFFFF"/>
            <w:tcMar>
              <w:top w:w="375" w:type="dxa"/>
              <w:left w:w="330" w:type="dxa"/>
              <w:bottom w:w="150" w:type="dxa"/>
              <w:right w:w="330" w:type="dxa"/>
            </w:tcMar>
            <w:hideMark/>
          </w:tcPr>
          <w:p w:rsidR="00954413" w:rsidRDefault="00954413">
            <w:pPr>
              <w:spacing w:line="293" w:lineRule="atLeast"/>
              <w:jc w:val="center"/>
              <w:rPr>
                <w:rFonts w:ascii="Arial" w:hAnsi="Arial" w:cs="Arial"/>
                <w:sz w:val="23"/>
                <w:szCs w:val="23"/>
              </w:rPr>
            </w:pPr>
            <w:proofErr w:type="gramStart"/>
            <w:r>
              <w:rPr>
                <w:rFonts w:ascii="Arial" w:hAnsi="Arial" w:cs="Arial"/>
                <w:b/>
                <w:bCs/>
                <w:sz w:val="23"/>
                <w:szCs w:val="23"/>
                <w:bdr w:val="none" w:sz="0" w:space="0" w:color="auto" w:frame="1"/>
              </w:rPr>
              <w:t>Р</w:t>
            </w:r>
            <w:proofErr w:type="gramEnd"/>
            <w:r>
              <w:rPr>
                <w:rFonts w:ascii="Arial" w:hAnsi="Arial" w:cs="Arial"/>
                <w:b/>
                <w:bCs/>
                <w:sz w:val="23"/>
                <w:szCs w:val="23"/>
                <w:bdr w:val="none" w:sz="0" w:space="0" w:color="auto" w:frame="1"/>
              </w:rPr>
              <w:t xml:space="preserve"> Е Ш Е Н И Е</w:t>
            </w:r>
          </w:p>
          <w:p w:rsidR="00954413" w:rsidRDefault="00954413">
            <w:pPr>
              <w:spacing w:line="293" w:lineRule="atLeast"/>
              <w:rPr>
                <w:rFonts w:ascii="Arial" w:hAnsi="Arial" w:cs="Arial"/>
                <w:sz w:val="23"/>
                <w:szCs w:val="23"/>
              </w:rPr>
            </w:pPr>
            <w:r>
              <w:rPr>
                <w:rFonts w:ascii="Arial" w:hAnsi="Arial" w:cs="Arial"/>
                <w:sz w:val="23"/>
                <w:szCs w:val="23"/>
              </w:rPr>
              <w:br/>
            </w:r>
            <w:r>
              <w:rPr>
                <w:rFonts w:ascii="Arial" w:hAnsi="Arial" w:cs="Arial"/>
                <w:sz w:val="23"/>
                <w:szCs w:val="23"/>
              </w:rPr>
              <w:br/>
              <w:t>ИМЕНЕМ РОССИЙСКОЙ ФЕДЕРАЦИИ</w:t>
            </w:r>
            <w:r>
              <w:rPr>
                <w:rFonts w:ascii="Arial" w:hAnsi="Arial" w:cs="Arial"/>
                <w:sz w:val="23"/>
                <w:szCs w:val="23"/>
              </w:rPr>
              <w:br/>
            </w:r>
            <w:r>
              <w:rPr>
                <w:rFonts w:ascii="Arial" w:hAnsi="Arial" w:cs="Arial"/>
                <w:sz w:val="23"/>
                <w:szCs w:val="23"/>
              </w:rPr>
              <w:br/>
              <w:t>17 декабря 2019 года город </w:t>
            </w:r>
            <w:r>
              <w:rPr>
                <w:rStyle w:val="snippetequal"/>
                <w:rFonts w:ascii="Arial" w:hAnsi="Arial" w:cs="Arial"/>
                <w:b/>
                <w:bCs/>
                <w:color w:val="333333"/>
                <w:sz w:val="23"/>
                <w:szCs w:val="23"/>
                <w:bdr w:val="none" w:sz="0" w:space="0" w:color="auto" w:frame="1"/>
              </w:rPr>
              <w:t>Казань </w:t>
            </w:r>
            <w:r>
              <w:rPr>
                <w:rFonts w:ascii="Arial" w:hAnsi="Arial" w:cs="Arial"/>
                <w:sz w:val="23"/>
                <w:szCs w:val="23"/>
              </w:rPr>
              <w:t>РТ</w:t>
            </w:r>
            <w:r>
              <w:rPr>
                <w:rFonts w:ascii="Arial" w:hAnsi="Arial" w:cs="Arial"/>
                <w:sz w:val="23"/>
                <w:szCs w:val="23"/>
              </w:rPr>
              <w:br/>
            </w:r>
            <w:r>
              <w:rPr>
                <w:rFonts w:ascii="Arial" w:hAnsi="Arial" w:cs="Arial"/>
                <w:sz w:val="23"/>
                <w:szCs w:val="23"/>
              </w:rPr>
              <w:br/>
              <w:t>Ново-Савиновский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sz w:val="23"/>
                <w:szCs w:val="23"/>
              </w:rPr>
              <w:t>РТ в составе:</w:t>
            </w:r>
            <w:r>
              <w:rPr>
                <w:rFonts w:ascii="Arial" w:hAnsi="Arial" w:cs="Arial"/>
                <w:sz w:val="23"/>
                <w:szCs w:val="23"/>
              </w:rPr>
              <w:br/>
            </w:r>
            <w:r>
              <w:rPr>
                <w:rFonts w:ascii="Arial" w:hAnsi="Arial" w:cs="Arial"/>
                <w:sz w:val="23"/>
                <w:szCs w:val="23"/>
              </w:rPr>
              <w:br/>
              <w:t xml:space="preserve">председательствующего судьи Р.С. </w:t>
            </w:r>
            <w:proofErr w:type="spellStart"/>
            <w:r>
              <w:rPr>
                <w:rFonts w:ascii="Arial" w:hAnsi="Arial" w:cs="Arial"/>
                <w:sz w:val="23"/>
                <w:szCs w:val="23"/>
              </w:rPr>
              <w:t>Муллагулова</w:t>
            </w:r>
            <w:proofErr w:type="spellEnd"/>
            <w:r>
              <w:rPr>
                <w:rFonts w:ascii="Arial" w:hAnsi="Arial" w:cs="Arial"/>
                <w:sz w:val="23"/>
                <w:szCs w:val="23"/>
              </w:rPr>
              <w:t>,</w:t>
            </w:r>
            <w:r>
              <w:rPr>
                <w:rFonts w:ascii="Arial" w:hAnsi="Arial" w:cs="Arial"/>
                <w:sz w:val="23"/>
                <w:szCs w:val="23"/>
              </w:rPr>
              <w:br/>
            </w:r>
            <w:r>
              <w:rPr>
                <w:rFonts w:ascii="Arial" w:hAnsi="Arial" w:cs="Arial"/>
                <w:sz w:val="23"/>
                <w:szCs w:val="23"/>
              </w:rPr>
              <w:br/>
              <w:t xml:space="preserve">при </w:t>
            </w:r>
            <w:proofErr w:type="spellStart"/>
            <w:r>
              <w:rPr>
                <w:rFonts w:ascii="Arial" w:hAnsi="Arial" w:cs="Arial"/>
                <w:sz w:val="23"/>
                <w:szCs w:val="23"/>
              </w:rPr>
              <w:t>аудиопротоколировании</w:t>
            </w:r>
            <w:proofErr w:type="spellEnd"/>
            <w:r>
              <w:rPr>
                <w:rFonts w:ascii="Arial" w:hAnsi="Arial" w:cs="Arial"/>
                <w:sz w:val="23"/>
                <w:szCs w:val="23"/>
              </w:rPr>
              <w:t xml:space="preserve"> и составлении протокола судебного заседания секретарем судебного заседания Д.И. </w:t>
            </w:r>
            <w:proofErr w:type="spellStart"/>
            <w:r>
              <w:rPr>
                <w:rFonts w:ascii="Arial" w:hAnsi="Arial" w:cs="Arial"/>
                <w:sz w:val="23"/>
                <w:szCs w:val="23"/>
              </w:rPr>
              <w:t>Фатхуллиной</w:t>
            </w:r>
            <w:proofErr w:type="spellEnd"/>
            <w:r>
              <w:rPr>
                <w:rFonts w:ascii="Arial" w:hAnsi="Arial" w:cs="Arial"/>
                <w:sz w:val="23"/>
                <w:szCs w:val="23"/>
              </w:rPr>
              <w:t>,</w:t>
            </w:r>
            <w:r>
              <w:rPr>
                <w:rFonts w:ascii="Arial" w:hAnsi="Arial" w:cs="Arial"/>
                <w:sz w:val="23"/>
                <w:szCs w:val="23"/>
              </w:rPr>
              <w:br/>
            </w:r>
            <w:r>
              <w:rPr>
                <w:rFonts w:ascii="Arial" w:hAnsi="Arial" w:cs="Arial"/>
                <w:sz w:val="23"/>
                <w:szCs w:val="23"/>
              </w:rPr>
              <w:br/>
              <w:t>рассмотрев в открытом судебном заседании гражданское дело по иску ФИО</w:t>
            </w:r>
            <w:proofErr w:type="gramStart"/>
            <w:r>
              <w:rPr>
                <w:rFonts w:ascii="Arial" w:hAnsi="Arial" w:cs="Arial"/>
                <w:sz w:val="23"/>
                <w:szCs w:val="23"/>
              </w:rPr>
              <w:t>2</w:t>
            </w:r>
            <w:proofErr w:type="gramEnd"/>
            <w:r>
              <w:rPr>
                <w:rFonts w:ascii="Arial" w:hAnsi="Arial" w:cs="Arial"/>
                <w:sz w:val="23"/>
                <w:szCs w:val="23"/>
              </w:rPr>
              <w:t xml:space="preserve"> к обществу с ограниченной ответственностью «</w:t>
            </w:r>
            <w:bookmarkStart w:id="0" w:name="_GoBack"/>
            <w:r>
              <w:rPr>
                <w:rFonts w:ascii="Arial" w:hAnsi="Arial" w:cs="Arial"/>
                <w:sz w:val="23"/>
                <w:szCs w:val="23"/>
              </w:rPr>
              <w:t>+++</w:t>
            </w:r>
            <w:bookmarkEnd w:id="0"/>
            <w:r>
              <w:rPr>
                <w:rFonts w:ascii="Arial" w:hAnsi="Arial" w:cs="Arial"/>
                <w:sz w:val="23"/>
                <w:szCs w:val="23"/>
              </w:rPr>
              <w:t>» о взыскании денежных средств оплаченных по договору, неустойки, компенсации морального вреда и штрафа,</w:t>
            </w:r>
            <w:r>
              <w:rPr>
                <w:rFonts w:ascii="Arial" w:hAnsi="Arial" w:cs="Arial"/>
                <w:sz w:val="23"/>
                <w:szCs w:val="23"/>
              </w:rPr>
              <w:br/>
            </w:r>
            <w:r>
              <w:rPr>
                <w:rFonts w:ascii="Arial" w:hAnsi="Arial" w:cs="Arial"/>
                <w:sz w:val="23"/>
                <w:szCs w:val="23"/>
              </w:rPr>
              <w:br/>
            </w:r>
          </w:p>
          <w:p w:rsidR="00954413" w:rsidRDefault="00954413">
            <w:pPr>
              <w:spacing w:line="293" w:lineRule="atLeast"/>
              <w:jc w:val="center"/>
              <w:rPr>
                <w:rFonts w:ascii="Arial" w:hAnsi="Arial" w:cs="Arial"/>
                <w:sz w:val="23"/>
                <w:szCs w:val="23"/>
              </w:rPr>
            </w:pPr>
            <w:r>
              <w:rPr>
                <w:rFonts w:ascii="Arial" w:hAnsi="Arial" w:cs="Arial"/>
                <w:b/>
                <w:bCs/>
                <w:sz w:val="23"/>
                <w:szCs w:val="23"/>
                <w:bdr w:val="none" w:sz="0" w:space="0" w:color="auto" w:frame="1"/>
              </w:rPr>
              <w:t>У С Т А Н О В И Л</w:t>
            </w:r>
            <w:proofErr w:type="gramStart"/>
            <w:r>
              <w:rPr>
                <w:rFonts w:ascii="Arial" w:hAnsi="Arial" w:cs="Arial"/>
                <w:b/>
                <w:bCs/>
                <w:sz w:val="23"/>
                <w:szCs w:val="23"/>
                <w:bdr w:val="none" w:sz="0" w:space="0" w:color="auto" w:frame="1"/>
              </w:rPr>
              <w:t xml:space="preserve"> :</w:t>
            </w:r>
            <w:proofErr w:type="gramEnd"/>
          </w:p>
          <w:p w:rsidR="00954413" w:rsidRDefault="00954413">
            <w:pPr>
              <w:spacing w:line="293" w:lineRule="atLeast"/>
              <w:rPr>
                <w:rFonts w:ascii="Arial" w:hAnsi="Arial" w:cs="Arial"/>
                <w:sz w:val="23"/>
                <w:szCs w:val="23"/>
              </w:rPr>
            </w:pPr>
            <w:r>
              <w:rPr>
                <w:rFonts w:ascii="Arial" w:hAnsi="Arial" w:cs="Arial"/>
                <w:sz w:val="23"/>
                <w:szCs w:val="23"/>
              </w:rPr>
              <w:br/>
            </w:r>
            <w:r>
              <w:rPr>
                <w:rFonts w:ascii="Arial" w:hAnsi="Arial" w:cs="Arial"/>
                <w:sz w:val="23"/>
                <w:szCs w:val="23"/>
              </w:rPr>
              <w:br/>
              <w:t xml:space="preserve">Истец обратилась </w:t>
            </w:r>
            <w:proofErr w:type="gramStart"/>
            <w:r>
              <w:rPr>
                <w:rFonts w:ascii="Arial" w:hAnsi="Arial" w:cs="Arial"/>
                <w:sz w:val="23"/>
                <w:szCs w:val="23"/>
              </w:rPr>
              <w:t>в суд с иском к ответчику о взыскании денежных средств оплаченных по договору</w:t>
            </w:r>
            <w:proofErr w:type="gramEnd"/>
            <w:r>
              <w:rPr>
                <w:rFonts w:ascii="Arial" w:hAnsi="Arial" w:cs="Arial"/>
                <w:sz w:val="23"/>
                <w:szCs w:val="23"/>
              </w:rPr>
              <w:t>, неустойки, компенсации морального вреда и штрафа. В обоснование заявленных требований истец указала, что --.--.---- г. в 15 часов 55 минут истцом были перечислены на расчётный </w:t>
            </w:r>
            <w:bookmarkStart w:id="1" w:name="snippet"/>
            <w:r>
              <w:rPr>
                <w:rFonts w:ascii="Arial" w:hAnsi="Arial" w:cs="Arial"/>
                <w:color w:val="3C5F87"/>
                <w:sz w:val="23"/>
                <w:szCs w:val="23"/>
                <w:bdr w:val="none" w:sz="0" w:space="0" w:color="auto" w:frame="1"/>
              </w:rPr>
              <w:t>счет</w:t>
            </w:r>
            <w:bookmarkEnd w:id="1"/>
            <w:r>
              <w:rPr>
                <w:rFonts w:ascii="Arial" w:hAnsi="Arial" w:cs="Arial"/>
                <w:sz w:val="23"/>
                <w:szCs w:val="23"/>
              </w:rPr>
              <w:t> ответчика ---. При этом в графе назначение платежа указано по договору</w:t>
            </w:r>
            <w:proofErr w:type="gramStart"/>
            <w:r>
              <w:rPr>
                <w:rFonts w:ascii="Arial" w:hAnsi="Arial" w:cs="Arial"/>
                <w:sz w:val="23"/>
                <w:szCs w:val="23"/>
              </w:rPr>
              <w:t xml:space="preserve"> №-- </w:t>
            </w:r>
            <w:proofErr w:type="gramEnd"/>
            <w:r>
              <w:rPr>
                <w:rFonts w:ascii="Arial" w:hAnsi="Arial" w:cs="Arial"/>
                <w:sz w:val="23"/>
                <w:szCs w:val="23"/>
              </w:rPr>
              <w:t>за оказание услуги. При этом между истцом и ответчиком договор не подписан, никакие услуги ответчиком истцу не оказаны. Оплата была сделана ошибочно. Однако, по мнению ответчика, истцу оказаны услуги.</w:t>
            </w:r>
            <w:r>
              <w:rPr>
                <w:rFonts w:ascii="Arial" w:hAnsi="Arial" w:cs="Arial"/>
                <w:sz w:val="23"/>
                <w:szCs w:val="23"/>
              </w:rPr>
              <w:br/>
            </w:r>
            <w:r>
              <w:rPr>
                <w:rFonts w:ascii="Arial" w:hAnsi="Arial" w:cs="Arial"/>
                <w:sz w:val="23"/>
                <w:szCs w:val="23"/>
              </w:rPr>
              <w:br/>
              <w:t>--.--</w:t>
            </w:r>
            <w:proofErr w:type="gramStart"/>
            <w:r>
              <w:rPr>
                <w:rFonts w:ascii="Arial" w:hAnsi="Arial" w:cs="Arial"/>
                <w:sz w:val="23"/>
                <w:szCs w:val="23"/>
              </w:rPr>
              <w:t>.</w:t>
            </w:r>
            <w:proofErr w:type="gramEnd"/>
            <w:r>
              <w:rPr>
                <w:rFonts w:ascii="Arial" w:hAnsi="Arial" w:cs="Arial"/>
                <w:sz w:val="23"/>
                <w:szCs w:val="23"/>
              </w:rPr>
              <w:t xml:space="preserve">---- </w:t>
            </w:r>
            <w:proofErr w:type="gramStart"/>
            <w:r>
              <w:rPr>
                <w:rFonts w:ascii="Arial" w:hAnsi="Arial" w:cs="Arial"/>
                <w:sz w:val="23"/>
                <w:szCs w:val="23"/>
              </w:rPr>
              <w:t>г</w:t>
            </w:r>
            <w:proofErr w:type="gramEnd"/>
            <w:r>
              <w:rPr>
                <w:rFonts w:ascii="Arial" w:hAnsi="Arial" w:cs="Arial"/>
                <w:sz w:val="23"/>
                <w:szCs w:val="23"/>
              </w:rPr>
              <w:t>. истец обратилась к ответчику с заявлением о возврате денежных средств, однако ответчик денежные средства не возвратил.</w:t>
            </w:r>
            <w:r>
              <w:rPr>
                <w:rFonts w:ascii="Arial" w:hAnsi="Arial" w:cs="Arial"/>
                <w:sz w:val="23"/>
                <w:szCs w:val="23"/>
              </w:rPr>
              <w:br/>
            </w:r>
            <w:r>
              <w:rPr>
                <w:rFonts w:ascii="Arial" w:hAnsi="Arial" w:cs="Arial"/>
                <w:sz w:val="23"/>
                <w:szCs w:val="23"/>
              </w:rPr>
              <w:br/>
            </w:r>
            <w:proofErr w:type="gramStart"/>
            <w:r>
              <w:rPr>
                <w:rFonts w:ascii="Arial" w:hAnsi="Arial" w:cs="Arial"/>
                <w:sz w:val="23"/>
                <w:szCs w:val="23"/>
              </w:rPr>
              <w:t>Поскольку ответчик не возвратил указанную сумму в течение 10 дней, т.е. до --.--.---- г., с ответчика подлежит взысканию неустойка, рассчитанная по правилам ст. </w:t>
            </w:r>
            <w:hyperlink r:id="rId5"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Pr>
                  <w:rStyle w:val="a3"/>
                  <w:rFonts w:ascii="Arial" w:hAnsi="Arial" w:cs="Arial"/>
                  <w:color w:val="8859A8"/>
                  <w:sz w:val="23"/>
                  <w:szCs w:val="23"/>
                  <w:bdr w:val="none" w:sz="0" w:space="0" w:color="auto" w:frame="1"/>
                </w:rPr>
                <w:t>28</w:t>
              </w:r>
            </w:hyperlink>
            <w:r>
              <w:rPr>
                <w:rFonts w:ascii="Arial" w:hAnsi="Arial" w:cs="Arial"/>
                <w:sz w:val="23"/>
                <w:szCs w:val="23"/>
              </w:rPr>
              <w:t>,</w:t>
            </w:r>
            <w:hyperlink r:id="rId6" w:anchor="ZcGLNN4pTs6n"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1. Сроки удовлетворения отдельных требований &lt;span class=&quot;snippet_equal&quot;&gt; потребителя &lt;/span&gt;" w:history="1">
              <w:r>
                <w:rPr>
                  <w:rStyle w:val="a3"/>
                  <w:rFonts w:ascii="Arial" w:hAnsi="Arial" w:cs="Arial"/>
                  <w:color w:val="8859A8"/>
                  <w:sz w:val="23"/>
                  <w:szCs w:val="23"/>
                  <w:bdr w:val="none" w:sz="0" w:space="0" w:color="auto" w:frame="1"/>
                </w:rPr>
                <w:t>31</w:t>
              </w:r>
            </w:hyperlink>
            <w:r>
              <w:rPr>
                <w:rFonts w:ascii="Arial" w:hAnsi="Arial" w:cs="Arial"/>
                <w:sz w:val="23"/>
                <w:szCs w:val="23"/>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sz w:val="23"/>
                <w:szCs w:val="23"/>
              </w:rPr>
              <w:t>», с --.--.---- г. по --.--.---- г. в размере ---, из следующего расчета: --- рублей.</w:t>
            </w:r>
            <w:proofErr w:type="gramEnd"/>
            <w:r>
              <w:rPr>
                <w:rFonts w:ascii="Arial" w:hAnsi="Arial" w:cs="Arial"/>
                <w:sz w:val="23"/>
                <w:szCs w:val="23"/>
              </w:rPr>
              <w:t xml:space="preserve"> </w:t>
            </w:r>
            <w:proofErr w:type="gramStart"/>
            <w:r>
              <w:rPr>
                <w:rFonts w:ascii="Arial" w:hAnsi="Arial" w:cs="Arial"/>
                <w:sz w:val="23"/>
                <w:szCs w:val="23"/>
              </w:rPr>
              <w:t>С учетом положений п. 5 ст. </w:t>
            </w:r>
            <w:hyperlink r:id="rId7" w:anchor="0Stn6LkqH2xr"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Pr>
                  <w:rStyle w:val="a3"/>
                  <w:rFonts w:ascii="Arial" w:hAnsi="Arial" w:cs="Arial"/>
                  <w:color w:val="8859A8"/>
                  <w:sz w:val="23"/>
                  <w:szCs w:val="23"/>
                  <w:bdr w:val="none" w:sz="0" w:space="0" w:color="auto" w:frame="1"/>
                </w:rPr>
                <w:t>28</w:t>
              </w:r>
            </w:hyperlink>
            <w:r>
              <w:rPr>
                <w:rFonts w:ascii="Arial" w:hAnsi="Arial" w:cs="Arial"/>
                <w:sz w:val="23"/>
                <w:szCs w:val="23"/>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sz w:val="23"/>
                <w:szCs w:val="23"/>
              </w:rPr>
              <w:t>» сумма неустойки не может превышать стоимость услуг, в связи с чем, с ответчика подлежит взысканию неустойка в размере ---.</w:t>
            </w:r>
            <w:r>
              <w:rPr>
                <w:rFonts w:ascii="Arial" w:hAnsi="Arial" w:cs="Arial"/>
                <w:sz w:val="23"/>
                <w:szCs w:val="23"/>
              </w:rPr>
              <w:br/>
            </w:r>
            <w:r>
              <w:rPr>
                <w:rFonts w:ascii="Arial" w:hAnsi="Arial" w:cs="Arial"/>
                <w:sz w:val="23"/>
                <w:szCs w:val="23"/>
              </w:rPr>
              <w:br/>
              <w:t>Кроме того, истцу причинен моральный вред, который истцом оценивается в размере ---.</w:t>
            </w:r>
            <w:r>
              <w:rPr>
                <w:rFonts w:ascii="Arial" w:hAnsi="Arial" w:cs="Arial"/>
                <w:sz w:val="23"/>
                <w:szCs w:val="23"/>
              </w:rPr>
              <w:br/>
            </w:r>
            <w:r>
              <w:rPr>
                <w:rFonts w:ascii="Arial" w:hAnsi="Arial" w:cs="Arial"/>
                <w:sz w:val="23"/>
                <w:szCs w:val="23"/>
              </w:rPr>
              <w:br/>
            </w:r>
            <w:r>
              <w:rPr>
                <w:rFonts w:ascii="Arial" w:hAnsi="Arial" w:cs="Arial"/>
                <w:sz w:val="23"/>
                <w:szCs w:val="23"/>
              </w:rPr>
              <w:lastRenderedPageBreak/>
              <w:t>На основании изложенного, истец обратилась в суд и просит взыскать с ответчика в счет не оказанных услуг денежные</w:t>
            </w:r>
            <w:proofErr w:type="gramEnd"/>
            <w:r>
              <w:rPr>
                <w:rFonts w:ascii="Arial" w:hAnsi="Arial" w:cs="Arial"/>
                <w:sz w:val="23"/>
                <w:szCs w:val="23"/>
              </w:rPr>
              <w:t xml:space="preserve"> </w:t>
            </w:r>
            <w:proofErr w:type="gramStart"/>
            <w:r>
              <w:rPr>
                <w:rFonts w:ascii="Arial" w:hAnsi="Arial" w:cs="Arial"/>
                <w:sz w:val="23"/>
                <w:szCs w:val="23"/>
              </w:rPr>
              <w:t>средства в размере ---, неустойку в размере ---, компенсацию морального вреда в размере --- и штраф в размере ---.</w:t>
            </w:r>
            <w:r>
              <w:rPr>
                <w:rFonts w:ascii="Arial" w:hAnsi="Arial" w:cs="Arial"/>
                <w:sz w:val="23"/>
                <w:szCs w:val="23"/>
              </w:rPr>
              <w:br/>
            </w:r>
            <w:r>
              <w:rPr>
                <w:rFonts w:ascii="Arial" w:hAnsi="Arial" w:cs="Arial"/>
                <w:sz w:val="23"/>
                <w:szCs w:val="23"/>
              </w:rPr>
              <w:br/>
              <w:t>Представитель истца в судебном заседании исковые требования поддержал в полном объем по основаниям, изложенным в исковом заявлении.</w:t>
            </w:r>
            <w:proofErr w:type="gramEnd"/>
            <w:r>
              <w:rPr>
                <w:rFonts w:ascii="Arial" w:hAnsi="Arial" w:cs="Arial"/>
                <w:sz w:val="23"/>
                <w:szCs w:val="23"/>
              </w:rPr>
              <w:br/>
            </w:r>
            <w:r>
              <w:rPr>
                <w:rFonts w:ascii="Arial" w:hAnsi="Arial" w:cs="Arial"/>
                <w:sz w:val="23"/>
                <w:szCs w:val="23"/>
              </w:rPr>
              <w:br/>
              <w:t xml:space="preserve">Представитель ответчика в судебном заседании исковые требования не признала, пояснив, что ответчиком договор был исполнен. Истец обратилась к ответчику в январе 2019 года, ей были оказаны консультационные услуги по открытию детского сада, но в ходе оказания услуг истец решила открыть Центр ЕГ в г. Набережные Челны. Предметом договора является открытие дошкольного учреждения. Ответчик пояснил </w:t>
            </w:r>
            <w:proofErr w:type="gramStart"/>
            <w:r>
              <w:rPr>
                <w:rFonts w:ascii="Arial" w:hAnsi="Arial" w:cs="Arial"/>
                <w:sz w:val="23"/>
                <w:szCs w:val="23"/>
              </w:rPr>
              <w:t>истцу</w:t>
            </w:r>
            <w:proofErr w:type="gramEnd"/>
            <w:r>
              <w:rPr>
                <w:rFonts w:ascii="Arial" w:hAnsi="Arial" w:cs="Arial"/>
                <w:sz w:val="23"/>
                <w:szCs w:val="23"/>
              </w:rPr>
              <w:t xml:space="preserve"> какие необходимы понести расходы для открытия центра. После оплаты договора истцу по почте были направлены документы согласно спецификации договора. Договор был заключен в августе, оплата произведена в сентябре. Изначально с января месяца 2019 года, услуги оказывались по факту без письменного заключения договора. Услуги были оказаны не для личных целей, а с целью открытия бизнеса.</w:t>
            </w:r>
            <w:r>
              <w:rPr>
                <w:rFonts w:ascii="Arial" w:hAnsi="Arial" w:cs="Arial"/>
                <w:sz w:val="23"/>
                <w:szCs w:val="23"/>
              </w:rPr>
              <w:br/>
            </w:r>
            <w:r>
              <w:rPr>
                <w:rFonts w:ascii="Arial" w:hAnsi="Arial" w:cs="Arial"/>
                <w:sz w:val="23"/>
                <w:szCs w:val="23"/>
              </w:rPr>
              <w:br/>
            </w:r>
            <w:proofErr w:type="gramStart"/>
            <w:r>
              <w:rPr>
                <w:rFonts w:ascii="Arial" w:hAnsi="Arial" w:cs="Arial"/>
                <w:sz w:val="23"/>
                <w:szCs w:val="23"/>
              </w:rPr>
              <w:t>Выслушав представителей истца, ответчика и исследовав материалы дела, имеющиеся ко дню рассмотрения дела, суд приходит к следующему.</w:t>
            </w:r>
            <w:proofErr w:type="gramEnd"/>
            <w:r>
              <w:rPr>
                <w:rFonts w:ascii="Arial" w:hAnsi="Arial" w:cs="Arial"/>
                <w:sz w:val="23"/>
                <w:szCs w:val="23"/>
              </w:rPr>
              <w:br/>
            </w:r>
            <w:r>
              <w:rPr>
                <w:rFonts w:ascii="Arial" w:hAnsi="Arial" w:cs="Arial"/>
                <w:sz w:val="23"/>
                <w:szCs w:val="23"/>
              </w:rPr>
              <w:br/>
              <w:t>Согласно ст. </w:t>
            </w:r>
            <w:hyperlink r:id="rId8"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1. Сделки, совершаемые в простой письменной форме" w:history="1">
              <w:r>
                <w:rPr>
                  <w:rStyle w:val="a3"/>
                  <w:rFonts w:ascii="Arial" w:hAnsi="Arial" w:cs="Arial"/>
                  <w:color w:val="8859A8"/>
                  <w:sz w:val="23"/>
                  <w:szCs w:val="23"/>
                  <w:bdr w:val="none" w:sz="0" w:space="0" w:color="auto" w:frame="1"/>
                </w:rPr>
                <w:t>161</w:t>
              </w:r>
            </w:hyperlink>
            <w:r>
              <w:rPr>
                <w:rFonts w:ascii="Arial" w:hAnsi="Arial" w:cs="Arial"/>
                <w:sz w:val="23"/>
                <w:szCs w:val="23"/>
              </w:rPr>
              <w:t> Гражданского кодекса Российской Федерации сделки должны совершаться в простой письменной форме, за исключением сделок, требующих нотариального удостоверения: 1) сделки юридических лиц между собой и с гражданами; 2) сделки граждан между собой на сумму, превышающую десять тысяч рублей, а в случаях, предусмотренных законом, - независимо от суммы сделки.</w:t>
            </w:r>
            <w:r>
              <w:rPr>
                <w:rFonts w:ascii="Arial" w:hAnsi="Arial" w:cs="Arial"/>
                <w:sz w:val="23"/>
                <w:szCs w:val="23"/>
              </w:rPr>
              <w:br/>
            </w:r>
            <w:r>
              <w:rPr>
                <w:rFonts w:ascii="Arial" w:hAnsi="Arial" w:cs="Arial"/>
                <w:sz w:val="23"/>
                <w:szCs w:val="23"/>
              </w:rPr>
              <w:br/>
              <w:t>В силу ст. </w:t>
            </w:r>
            <w:hyperlink r:id="rId9"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2. Последствия несоблюдения простой письменной формы сделки" w:history="1">
              <w:r>
                <w:rPr>
                  <w:rStyle w:val="a3"/>
                  <w:rFonts w:ascii="Arial" w:hAnsi="Arial" w:cs="Arial"/>
                  <w:color w:val="8859A8"/>
                  <w:sz w:val="23"/>
                  <w:szCs w:val="23"/>
                  <w:bdr w:val="none" w:sz="0" w:space="0" w:color="auto" w:frame="1"/>
                </w:rPr>
                <w:t>162</w:t>
              </w:r>
            </w:hyperlink>
            <w:r>
              <w:rPr>
                <w:rFonts w:ascii="Arial" w:hAnsi="Arial" w:cs="Arial"/>
                <w:sz w:val="23"/>
                <w:szCs w:val="23"/>
              </w:rPr>
              <w:t> Гражданского кодекса Российской Федерации несоблюдение простой письменной формы сделки лишает стороны </w:t>
            </w:r>
            <w:r>
              <w:rPr>
                <w:rStyle w:val="snippetequal"/>
                <w:rFonts w:ascii="Arial" w:hAnsi="Arial" w:cs="Arial"/>
                <w:b/>
                <w:bCs/>
                <w:color w:val="333333"/>
                <w:sz w:val="23"/>
                <w:szCs w:val="23"/>
                <w:bdr w:val="none" w:sz="0" w:space="0" w:color="auto" w:frame="1"/>
              </w:rPr>
              <w:t>права </w:t>
            </w:r>
            <w:r>
              <w:rPr>
                <w:rFonts w:ascii="Arial" w:hAnsi="Arial" w:cs="Arial"/>
                <w:sz w:val="23"/>
                <w:szCs w:val="23"/>
              </w:rPr>
              <w:t>в случае спора ссылаться в подтверждение сделки и ее условий на свидетельские показания, но не лишает их </w:t>
            </w:r>
            <w:r>
              <w:rPr>
                <w:rStyle w:val="snippetequal"/>
                <w:rFonts w:ascii="Arial" w:hAnsi="Arial" w:cs="Arial"/>
                <w:b/>
                <w:bCs/>
                <w:color w:val="333333"/>
                <w:sz w:val="23"/>
                <w:szCs w:val="23"/>
                <w:bdr w:val="none" w:sz="0" w:space="0" w:color="auto" w:frame="1"/>
              </w:rPr>
              <w:t>права </w:t>
            </w:r>
            <w:r>
              <w:rPr>
                <w:rFonts w:ascii="Arial" w:hAnsi="Arial" w:cs="Arial"/>
                <w:sz w:val="23"/>
                <w:szCs w:val="23"/>
              </w:rPr>
              <w:t>приводить письменные и другие доказательства.</w:t>
            </w:r>
            <w:r>
              <w:rPr>
                <w:rFonts w:ascii="Arial" w:hAnsi="Arial" w:cs="Arial"/>
                <w:sz w:val="23"/>
                <w:szCs w:val="23"/>
              </w:rPr>
              <w:br/>
            </w:r>
            <w:r>
              <w:rPr>
                <w:rFonts w:ascii="Arial" w:hAnsi="Arial" w:cs="Arial"/>
                <w:sz w:val="23"/>
                <w:szCs w:val="23"/>
              </w:rPr>
              <w:br/>
              <w:t>В случаях, прямо указанных в законе или в соглашении сторон, несоблюдение простой письменной формы сделки влечет ее недействительность.</w:t>
            </w:r>
            <w:r>
              <w:rPr>
                <w:rFonts w:ascii="Arial" w:hAnsi="Arial" w:cs="Arial"/>
                <w:sz w:val="23"/>
                <w:szCs w:val="23"/>
              </w:rPr>
              <w:br/>
            </w:r>
            <w:r>
              <w:rPr>
                <w:rFonts w:ascii="Arial" w:hAnsi="Arial" w:cs="Arial"/>
                <w:sz w:val="23"/>
                <w:szCs w:val="23"/>
              </w:rPr>
              <w:br/>
            </w:r>
            <w:proofErr w:type="gramStart"/>
            <w:r>
              <w:rPr>
                <w:rFonts w:ascii="Arial" w:hAnsi="Arial" w:cs="Arial"/>
                <w:sz w:val="23"/>
                <w:szCs w:val="23"/>
              </w:rPr>
              <w:t>Статьей </w:t>
            </w:r>
            <w:hyperlink r:id="rId10" w:tgtFrame="_blank" w:tooltip="ГК РФ &gt;  Раздел III. Общая часть обязательственного &lt;span class=&quot;snippet_equal&quot;&gt; права &lt;/span&gt; &gt; Подраздел 1. Общие положения об обязательствах &gt; Глава 21. Понятие обязательства &gt; Статья 307. Понятие обязательства" w:history="1">
              <w:r>
                <w:rPr>
                  <w:rStyle w:val="a3"/>
                  <w:rFonts w:ascii="Arial" w:hAnsi="Arial" w:cs="Arial"/>
                  <w:color w:val="8859A8"/>
                  <w:sz w:val="23"/>
                  <w:szCs w:val="23"/>
                  <w:bdr w:val="none" w:sz="0" w:space="0" w:color="auto" w:frame="1"/>
                </w:rPr>
                <w:t>307</w:t>
              </w:r>
            </w:hyperlink>
            <w:r>
              <w:rPr>
                <w:rFonts w:ascii="Arial" w:hAnsi="Arial" w:cs="Arial"/>
                <w:sz w:val="23"/>
                <w:szCs w:val="23"/>
              </w:rPr>
              <w:t> Гражданского кодекса Российской Федерации предусмотрено что,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w:t>
            </w:r>
            <w:r>
              <w:rPr>
                <w:rStyle w:val="snippetequal"/>
                <w:rFonts w:ascii="Arial" w:hAnsi="Arial" w:cs="Arial"/>
                <w:b/>
                <w:bCs/>
                <w:color w:val="333333"/>
                <w:sz w:val="23"/>
                <w:szCs w:val="23"/>
                <w:bdr w:val="none" w:sz="0" w:space="0" w:color="auto" w:frame="1"/>
              </w:rPr>
              <w:t>право </w:t>
            </w:r>
            <w:r>
              <w:rPr>
                <w:rFonts w:ascii="Arial" w:hAnsi="Arial" w:cs="Arial"/>
                <w:sz w:val="23"/>
                <w:szCs w:val="23"/>
              </w:rPr>
              <w:t>требовать от должника исполнения его обязанности.</w:t>
            </w:r>
            <w:proofErr w:type="gramEnd"/>
            <w:r>
              <w:rPr>
                <w:rFonts w:ascii="Arial" w:hAnsi="Arial" w:cs="Arial"/>
                <w:sz w:val="23"/>
                <w:szCs w:val="23"/>
              </w:rPr>
              <w:br/>
            </w:r>
            <w:r>
              <w:rPr>
                <w:rFonts w:ascii="Arial" w:hAnsi="Arial" w:cs="Arial"/>
                <w:sz w:val="23"/>
                <w:szCs w:val="23"/>
              </w:rPr>
              <w:br/>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ГК РФ.</w:t>
            </w:r>
            <w:r>
              <w:rPr>
                <w:rFonts w:ascii="Arial" w:hAnsi="Arial" w:cs="Arial"/>
                <w:sz w:val="23"/>
                <w:szCs w:val="23"/>
              </w:rPr>
              <w:br/>
            </w:r>
            <w:r>
              <w:rPr>
                <w:rFonts w:ascii="Arial" w:hAnsi="Arial" w:cs="Arial"/>
                <w:sz w:val="23"/>
                <w:szCs w:val="23"/>
              </w:rPr>
              <w:br/>
            </w:r>
            <w:r>
              <w:rPr>
                <w:rFonts w:ascii="Arial" w:hAnsi="Arial" w:cs="Arial"/>
                <w:sz w:val="23"/>
                <w:szCs w:val="23"/>
              </w:rPr>
              <w:lastRenderedPageBreak/>
              <w:t>Согласно ст. </w:t>
            </w:r>
            <w:hyperlink r:id="rId11"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sz w:val="23"/>
                <w:szCs w:val="23"/>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Pr>
                <w:rFonts w:ascii="Arial" w:hAnsi="Arial" w:cs="Arial"/>
                <w:sz w:val="23"/>
                <w:szCs w:val="23"/>
              </w:rPr>
              <w:br/>
            </w:r>
            <w:r>
              <w:rPr>
                <w:rFonts w:ascii="Arial" w:hAnsi="Arial" w:cs="Arial"/>
                <w:sz w:val="23"/>
                <w:szCs w:val="23"/>
              </w:rPr>
              <w:br/>
              <w:t>Условиями сделки может быть предусмотрено исполнение ее сторонами возникающих из нее обязатель</w:t>
            </w:r>
            <w:proofErr w:type="gramStart"/>
            <w:r>
              <w:rPr>
                <w:rFonts w:ascii="Arial" w:hAnsi="Arial" w:cs="Arial"/>
                <w:sz w:val="23"/>
                <w:szCs w:val="23"/>
              </w:rPr>
              <w:t>ств пр</w:t>
            </w:r>
            <w:proofErr w:type="gramEnd"/>
            <w:r>
              <w:rPr>
                <w:rFonts w:ascii="Arial" w:hAnsi="Arial" w:cs="Arial"/>
                <w:sz w:val="23"/>
                <w:szCs w:val="23"/>
              </w:rPr>
              <w:t>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r>
              <w:rPr>
                <w:rFonts w:ascii="Arial" w:hAnsi="Arial" w:cs="Arial"/>
                <w:sz w:val="23"/>
                <w:szCs w:val="23"/>
              </w:rPr>
              <w:br/>
            </w:r>
            <w:r>
              <w:rPr>
                <w:rFonts w:ascii="Arial" w:hAnsi="Arial" w:cs="Arial"/>
                <w:sz w:val="23"/>
                <w:szCs w:val="23"/>
              </w:rPr>
              <w:br/>
              <w:t>В силу ст. </w:t>
            </w:r>
            <w:hyperlink r:id="rId12"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8859A8"/>
                  <w:sz w:val="23"/>
                  <w:szCs w:val="23"/>
                  <w:bdr w:val="none" w:sz="0" w:space="0" w:color="auto" w:frame="1"/>
                </w:rPr>
                <w:t>310</w:t>
              </w:r>
            </w:hyperlink>
            <w:r>
              <w:rPr>
                <w:rFonts w:ascii="Arial" w:hAnsi="Arial" w:cs="Arial"/>
                <w:sz w:val="23"/>
                <w:szCs w:val="23"/>
              </w:rPr>
              <w:t>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r>
              <w:rPr>
                <w:rFonts w:ascii="Arial" w:hAnsi="Arial" w:cs="Arial"/>
                <w:sz w:val="23"/>
                <w:szCs w:val="23"/>
              </w:rPr>
              <w:br/>
            </w:r>
            <w:r>
              <w:rPr>
                <w:rFonts w:ascii="Arial" w:hAnsi="Arial" w:cs="Arial"/>
                <w:sz w:val="23"/>
                <w:szCs w:val="23"/>
              </w:rPr>
              <w:br/>
              <w:t>Согласно ст. </w:t>
            </w:r>
            <w:hyperlink r:id="rId13" w:tgtFrame="_blank" w:tooltip="ГК РФ &gt;  Раздел III. Общая часть обязательственного &lt;span class=&quot;snippet_equal&quot;&gt; права &lt;/span&gt; &gt; Подраздел 2. Общие положения о договоре &gt; Глава 28. Заключение договора &gt; Статья 432. Основные положения о заключении договора" w:history="1">
              <w:r>
                <w:rPr>
                  <w:rStyle w:val="a3"/>
                  <w:rFonts w:ascii="Arial" w:hAnsi="Arial" w:cs="Arial"/>
                  <w:color w:val="8859A8"/>
                  <w:sz w:val="23"/>
                  <w:szCs w:val="23"/>
                  <w:bdr w:val="none" w:sz="0" w:space="0" w:color="auto" w:frame="1"/>
                </w:rPr>
                <w:t>432</w:t>
              </w:r>
            </w:hyperlink>
            <w:r>
              <w:rPr>
                <w:rFonts w:ascii="Arial" w:hAnsi="Arial" w:cs="Arial"/>
                <w:sz w:val="23"/>
                <w:szCs w:val="23"/>
              </w:rPr>
              <w:t>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r>
              <w:rPr>
                <w:rFonts w:ascii="Arial" w:hAnsi="Arial" w:cs="Arial"/>
                <w:sz w:val="23"/>
                <w:szCs w:val="23"/>
              </w:rPr>
              <w:br/>
            </w:r>
            <w:r>
              <w:rPr>
                <w:rFonts w:ascii="Arial" w:hAnsi="Arial" w:cs="Arial"/>
                <w:sz w:val="23"/>
                <w:szCs w:val="23"/>
              </w:rPr>
              <w:b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ascii="Arial" w:hAnsi="Arial" w:cs="Arial"/>
                <w:sz w:val="23"/>
                <w:szCs w:val="23"/>
              </w:rPr>
              <w:br/>
            </w:r>
            <w:r>
              <w:rPr>
                <w:rFonts w:ascii="Arial" w:hAnsi="Arial" w:cs="Arial"/>
                <w:sz w:val="23"/>
                <w:szCs w:val="23"/>
              </w:rPr>
              <w:br/>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r>
              <w:rPr>
                <w:rFonts w:ascii="Arial" w:hAnsi="Arial" w:cs="Arial"/>
                <w:sz w:val="23"/>
                <w:szCs w:val="23"/>
              </w:rPr>
              <w:br/>
            </w:r>
            <w:r>
              <w:rPr>
                <w:rFonts w:ascii="Arial" w:hAnsi="Arial" w:cs="Arial"/>
                <w:sz w:val="23"/>
                <w:szCs w:val="23"/>
              </w:rPr>
              <w:br/>
              <w:t>Согласно ст. </w:t>
            </w:r>
            <w:hyperlink r:id="rId14" w:tgtFrame="_blank" w:tooltip="ГК РФ &gt;  Раздел III. Общая часть обязательственного &lt;span class=&quot;snippet_equal&quot;&gt; права &lt;/span&gt; &gt; Подраздел 2. Общие положения о договоре &gt; Глава 28. Заключение договора &gt; Статья 434.1. Переговоры о заключении договора" w:history="1">
              <w:r>
                <w:rPr>
                  <w:rStyle w:val="a3"/>
                  <w:rFonts w:ascii="Arial" w:hAnsi="Arial" w:cs="Arial"/>
                  <w:color w:val="8859A8"/>
                  <w:sz w:val="23"/>
                  <w:szCs w:val="23"/>
                  <w:bdr w:val="none" w:sz="0" w:space="0" w:color="auto" w:frame="1"/>
                </w:rPr>
                <w:t>434.1</w:t>
              </w:r>
            </w:hyperlink>
            <w:r>
              <w:rPr>
                <w:rFonts w:ascii="Arial" w:hAnsi="Arial" w:cs="Arial"/>
                <w:sz w:val="23"/>
                <w:szCs w:val="23"/>
              </w:rPr>
              <w:t>. Гражданского кодекса Российской Федерации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r>
              <w:rPr>
                <w:rFonts w:ascii="Arial" w:hAnsi="Arial" w:cs="Arial"/>
                <w:sz w:val="23"/>
                <w:szCs w:val="23"/>
              </w:rPr>
              <w:br/>
            </w:r>
            <w:r>
              <w:rPr>
                <w:rFonts w:ascii="Arial" w:hAnsi="Arial" w:cs="Arial"/>
                <w:sz w:val="23"/>
                <w:szCs w:val="23"/>
              </w:rPr>
              <w:br/>
              <w:t xml:space="preserve">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w:t>
            </w:r>
            <w:proofErr w:type="gramStart"/>
            <w:r>
              <w:rPr>
                <w:rFonts w:ascii="Arial" w:hAnsi="Arial" w:cs="Arial"/>
                <w:sz w:val="23"/>
                <w:szCs w:val="23"/>
              </w:rPr>
              <w:t>Недобросовестными действиями при проведении переговоров предполагаются:</w:t>
            </w:r>
            <w:r>
              <w:rPr>
                <w:rFonts w:ascii="Arial" w:hAnsi="Arial" w:cs="Arial"/>
                <w:sz w:val="23"/>
                <w:szCs w:val="23"/>
              </w:rPr>
              <w:br/>
            </w:r>
            <w:r>
              <w:rPr>
                <w:rFonts w:ascii="Arial" w:hAnsi="Arial" w:cs="Arial"/>
                <w:sz w:val="23"/>
                <w:szCs w:val="23"/>
              </w:rPr>
              <w:b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r>
              <w:rPr>
                <w:rFonts w:ascii="Arial" w:hAnsi="Arial" w:cs="Arial"/>
                <w:sz w:val="23"/>
                <w:szCs w:val="23"/>
              </w:rPr>
              <w:br/>
            </w:r>
            <w:r>
              <w:rPr>
                <w:rFonts w:ascii="Arial" w:hAnsi="Arial" w:cs="Arial"/>
                <w:sz w:val="23"/>
                <w:szCs w:val="23"/>
              </w:rPr>
              <w:b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roofErr w:type="gramEnd"/>
            <w:r>
              <w:rPr>
                <w:rFonts w:ascii="Arial" w:hAnsi="Arial" w:cs="Arial"/>
                <w:sz w:val="23"/>
                <w:szCs w:val="23"/>
              </w:rPr>
              <w:br/>
            </w:r>
            <w:r>
              <w:rPr>
                <w:rFonts w:ascii="Arial" w:hAnsi="Arial" w:cs="Arial"/>
                <w:sz w:val="23"/>
                <w:szCs w:val="23"/>
              </w:rPr>
              <w:lastRenderedPageBreak/>
              <w:br/>
              <w:t>Сторона, которая ведет или прерывает переговоры о заключении договора недобросовестно, обязана возместить другой стороне причиненные этим убытки.</w:t>
            </w:r>
            <w:r>
              <w:rPr>
                <w:rFonts w:ascii="Arial" w:hAnsi="Arial" w:cs="Arial"/>
                <w:sz w:val="23"/>
                <w:szCs w:val="23"/>
              </w:rPr>
              <w:br/>
            </w:r>
            <w:r>
              <w:rPr>
                <w:rFonts w:ascii="Arial" w:hAnsi="Arial" w:cs="Arial"/>
                <w:sz w:val="23"/>
                <w:szCs w:val="23"/>
              </w:rPr>
              <w:b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r>
              <w:rPr>
                <w:rFonts w:ascii="Arial" w:hAnsi="Arial" w:cs="Arial"/>
                <w:sz w:val="23"/>
                <w:szCs w:val="23"/>
              </w:rPr>
              <w:br/>
            </w:r>
            <w:r>
              <w:rPr>
                <w:rFonts w:ascii="Arial" w:hAnsi="Arial" w:cs="Arial"/>
                <w:sz w:val="23"/>
                <w:szCs w:val="23"/>
              </w:rPr>
              <w:br/>
              <w:t>Согласно ст. </w:t>
            </w:r>
            <w:hyperlink r:id="rId15" w:tgtFrame="_blank" w:tooltip="ГК РФ &gt;  Раздел IV. Отдельные виды обязательств &gt; Глава 39. Возмездное оказание услуг &gt; Статья 779. Договор возмездного оказания услуг" w:history="1">
              <w:r>
                <w:rPr>
                  <w:rStyle w:val="a3"/>
                  <w:rFonts w:ascii="Arial" w:hAnsi="Arial" w:cs="Arial"/>
                  <w:color w:val="8859A8"/>
                  <w:sz w:val="23"/>
                  <w:szCs w:val="23"/>
                  <w:bdr w:val="none" w:sz="0" w:space="0" w:color="auto" w:frame="1"/>
                </w:rPr>
                <w:t>779</w:t>
              </w:r>
            </w:hyperlink>
            <w:r>
              <w:rPr>
                <w:rFonts w:ascii="Arial" w:hAnsi="Arial" w:cs="Arial"/>
                <w:sz w:val="23"/>
                <w:szCs w:val="23"/>
              </w:rPr>
              <w:t>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r>
              <w:rPr>
                <w:rFonts w:ascii="Arial" w:hAnsi="Arial" w:cs="Arial"/>
                <w:sz w:val="23"/>
                <w:szCs w:val="23"/>
              </w:rPr>
              <w:br/>
            </w:r>
            <w:r>
              <w:rPr>
                <w:rFonts w:ascii="Arial" w:hAnsi="Arial" w:cs="Arial"/>
                <w:sz w:val="23"/>
                <w:szCs w:val="23"/>
              </w:rPr>
              <w:br/>
              <w:t>В силу ст. </w:t>
            </w:r>
            <w:hyperlink r:id="rId16" w:tgtFrame="_blank" w:tooltip="ГК РФ &gt;  Раздел IV. Отдельные виды обязательств &gt; Глава 39. Возмездное оказание услуг &gt; Статья 781. Оплата услуг" w:history="1">
              <w:r>
                <w:rPr>
                  <w:rStyle w:val="a3"/>
                  <w:rFonts w:ascii="Arial" w:hAnsi="Arial" w:cs="Arial"/>
                  <w:color w:val="8859A8"/>
                  <w:sz w:val="23"/>
                  <w:szCs w:val="23"/>
                  <w:bdr w:val="none" w:sz="0" w:space="0" w:color="auto" w:frame="1"/>
                </w:rPr>
                <w:t>781</w:t>
              </w:r>
            </w:hyperlink>
            <w:r>
              <w:rPr>
                <w:rFonts w:ascii="Arial" w:hAnsi="Arial" w:cs="Arial"/>
                <w:sz w:val="23"/>
                <w:szCs w:val="23"/>
              </w:rPr>
              <w:t> Гражданского кодекса Российской Федерации заказчик обязан оплатить оказанные ему услуги в сроки и в порядке, которые указаны в договоре возмездного оказания услуг.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r>
              <w:rPr>
                <w:rFonts w:ascii="Arial" w:hAnsi="Arial" w:cs="Arial"/>
                <w:sz w:val="23"/>
                <w:szCs w:val="23"/>
              </w:rPr>
              <w:br/>
            </w:r>
            <w:r>
              <w:rPr>
                <w:rFonts w:ascii="Arial" w:hAnsi="Arial" w:cs="Arial"/>
                <w:sz w:val="23"/>
                <w:szCs w:val="23"/>
              </w:rPr>
              <w:br/>
              <w:t>В соответствии со ст. </w:t>
            </w:r>
            <w:hyperlink r:id="rId17" w:tgtFrame="_blank" w:tooltip="ГК РФ &gt;  Раздел IV. Отдельные виды обязательств &gt; Глава 39. Возмездное оказание услуг &gt; Статья 782. Односторонний отказ от исполнения договора возмездного оказания услуг" w:history="1">
              <w:r>
                <w:rPr>
                  <w:rStyle w:val="a3"/>
                  <w:rFonts w:ascii="Arial" w:hAnsi="Arial" w:cs="Arial"/>
                  <w:color w:val="8859A8"/>
                  <w:sz w:val="23"/>
                  <w:szCs w:val="23"/>
                  <w:bdr w:val="none" w:sz="0" w:space="0" w:color="auto" w:frame="1"/>
                </w:rPr>
                <w:t>782</w:t>
              </w:r>
            </w:hyperlink>
            <w:r>
              <w:rPr>
                <w:rFonts w:ascii="Arial" w:hAnsi="Arial" w:cs="Arial"/>
                <w:sz w:val="23"/>
                <w:szCs w:val="23"/>
              </w:rPr>
              <w:t> Гражданского кодекса Российской Федерации заказчик </w:t>
            </w:r>
            <w:r>
              <w:rPr>
                <w:rStyle w:val="snippetequal"/>
                <w:rFonts w:ascii="Arial" w:hAnsi="Arial" w:cs="Arial"/>
                <w:b/>
                <w:bCs/>
                <w:color w:val="333333"/>
                <w:sz w:val="23"/>
                <w:szCs w:val="23"/>
                <w:bdr w:val="none" w:sz="0" w:space="0" w:color="auto" w:frame="1"/>
              </w:rPr>
              <w:t>вправе </w:t>
            </w:r>
            <w:r>
              <w:rPr>
                <w:rFonts w:ascii="Arial" w:hAnsi="Arial" w:cs="Arial"/>
                <w:sz w:val="23"/>
                <w:szCs w:val="23"/>
              </w:rPr>
              <w:t>отказаться от исполнения договора возмездного оказания услуг при условии оплаты исполнителю фактически понесенных им расходов. Исполнитель </w:t>
            </w:r>
            <w:r>
              <w:rPr>
                <w:rStyle w:val="snippetequal"/>
                <w:rFonts w:ascii="Arial" w:hAnsi="Arial" w:cs="Arial"/>
                <w:b/>
                <w:bCs/>
                <w:color w:val="333333"/>
                <w:sz w:val="23"/>
                <w:szCs w:val="23"/>
                <w:bdr w:val="none" w:sz="0" w:space="0" w:color="auto" w:frame="1"/>
              </w:rPr>
              <w:t>вправе </w:t>
            </w:r>
            <w:r>
              <w:rPr>
                <w:rFonts w:ascii="Arial" w:hAnsi="Arial" w:cs="Arial"/>
                <w:sz w:val="23"/>
                <w:szCs w:val="23"/>
              </w:rPr>
              <w:t>отказаться от исполнения обязательств по договору возмездного оказания услуг лишь при условии полного возмещения заказчику убытков.</w:t>
            </w:r>
            <w:r>
              <w:rPr>
                <w:rFonts w:ascii="Arial" w:hAnsi="Arial" w:cs="Arial"/>
                <w:sz w:val="23"/>
                <w:szCs w:val="23"/>
              </w:rPr>
              <w:br/>
            </w:r>
            <w:r>
              <w:rPr>
                <w:rFonts w:ascii="Arial" w:hAnsi="Arial" w:cs="Arial"/>
                <w:sz w:val="23"/>
                <w:szCs w:val="23"/>
              </w:rPr>
              <w:br/>
              <w:t>В соответствии с абзацем третьим преамбулы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sz w:val="23"/>
                <w:szCs w:val="23"/>
              </w:rPr>
              <w:t>» </w:t>
            </w:r>
            <w:r>
              <w:rPr>
                <w:rStyle w:val="snippetequal"/>
                <w:rFonts w:ascii="Arial" w:hAnsi="Arial" w:cs="Arial"/>
                <w:b/>
                <w:bCs/>
                <w:color w:val="333333"/>
                <w:sz w:val="23"/>
                <w:szCs w:val="23"/>
                <w:bdr w:val="none" w:sz="0" w:space="0" w:color="auto" w:frame="1"/>
              </w:rPr>
              <w:t>потребителем </w:t>
            </w:r>
            <w:r>
              <w:rPr>
                <w:rFonts w:ascii="Arial" w:hAnsi="Arial" w:cs="Arial"/>
                <w:sz w:val="23"/>
                <w:szCs w:val="23"/>
              </w:rPr>
              <w:t>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Pr>
                <w:rFonts w:ascii="Arial" w:hAnsi="Arial" w:cs="Arial"/>
                <w:sz w:val="23"/>
                <w:szCs w:val="23"/>
              </w:rPr>
              <w:br/>
            </w:r>
            <w:r>
              <w:rPr>
                <w:rFonts w:ascii="Arial" w:hAnsi="Arial" w:cs="Arial"/>
                <w:sz w:val="23"/>
                <w:szCs w:val="23"/>
              </w:rPr>
              <w:br/>
              <w:t>Аналогичное разъяснение содержится в п. 1 постановления Пленума Верховного Суда Российской Федерации от 28 июня 2012 г. N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sz w:val="23"/>
                <w:szCs w:val="23"/>
              </w:rPr>
              <w:t>».</w:t>
            </w:r>
            <w:r>
              <w:rPr>
                <w:rFonts w:ascii="Arial" w:hAnsi="Arial" w:cs="Arial"/>
                <w:sz w:val="23"/>
                <w:szCs w:val="23"/>
              </w:rPr>
              <w:br/>
            </w:r>
            <w:r>
              <w:rPr>
                <w:rFonts w:ascii="Arial" w:hAnsi="Arial" w:cs="Arial"/>
                <w:sz w:val="23"/>
                <w:szCs w:val="23"/>
              </w:rPr>
              <w:br/>
              <w:t>Частью 2 ст. </w:t>
            </w:r>
            <w:hyperlink r:id="rId18" w:tgtFrame="_blank" w:tooltip="ГПК РФ &gt;  Раздел I. Общие положения &gt; Глава 6. Доказательства и доказывание &gt; Статья 61. Основания для освобождения от доказывания" w:history="1">
              <w:r>
                <w:rPr>
                  <w:rStyle w:val="a3"/>
                  <w:rFonts w:ascii="Arial" w:hAnsi="Arial" w:cs="Arial"/>
                  <w:color w:val="8859A8"/>
                  <w:sz w:val="23"/>
                  <w:szCs w:val="23"/>
                  <w:bdr w:val="none" w:sz="0" w:space="0" w:color="auto" w:frame="1"/>
                </w:rPr>
                <w:t>61</w:t>
              </w:r>
            </w:hyperlink>
            <w:r>
              <w:rPr>
                <w:rFonts w:ascii="Arial" w:hAnsi="Arial" w:cs="Arial"/>
                <w:sz w:val="23"/>
                <w:szCs w:val="23"/>
              </w:rPr>
              <w:t> Гражданского процессуального кодекса Российской Федерации предусмотрено, что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r>
              <w:rPr>
                <w:rFonts w:ascii="Arial" w:hAnsi="Arial" w:cs="Arial"/>
                <w:sz w:val="23"/>
                <w:szCs w:val="23"/>
              </w:rPr>
              <w:br/>
            </w:r>
            <w:r>
              <w:rPr>
                <w:rFonts w:ascii="Arial" w:hAnsi="Arial" w:cs="Arial"/>
                <w:sz w:val="23"/>
                <w:szCs w:val="23"/>
              </w:rPr>
              <w:br/>
            </w:r>
            <w:r>
              <w:rPr>
                <w:rFonts w:ascii="Arial" w:hAnsi="Arial" w:cs="Arial"/>
                <w:sz w:val="23"/>
                <w:szCs w:val="23"/>
              </w:rPr>
              <w:lastRenderedPageBreak/>
              <w:t>В судебном заседании установлено, что с января 2019 года по август 2019 года между истцом и представителем ООО «</w:t>
            </w:r>
            <w:r>
              <w:rPr>
                <w:rFonts w:ascii="Arial" w:hAnsi="Arial" w:cs="Arial"/>
                <w:sz w:val="23"/>
                <w:szCs w:val="23"/>
              </w:rPr>
              <w:t>+++</w:t>
            </w:r>
            <w:r>
              <w:rPr>
                <w:rFonts w:ascii="Arial" w:hAnsi="Arial" w:cs="Arial"/>
                <w:sz w:val="23"/>
                <w:szCs w:val="23"/>
              </w:rPr>
              <w:t xml:space="preserve">» посредством электронных и голосовых сообщений проходили переговоры на предмет заключения договора. Предметом переговоров </w:t>
            </w:r>
            <w:proofErr w:type="gramStart"/>
            <w:r>
              <w:rPr>
                <w:rFonts w:ascii="Arial" w:hAnsi="Arial" w:cs="Arial"/>
                <w:sz w:val="23"/>
                <w:szCs w:val="23"/>
              </w:rPr>
              <w:t>являлось на начальной стадии являлось</w:t>
            </w:r>
            <w:proofErr w:type="gramEnd"/>
            <w:r>
              <w:rPr>
                <w:rFonts w:ascii="Arial" w:hAnsi="Arial" w:cs="Arial"/>
                <w:sz w:val="23"/>
                <w:szCs w:val="23"/>
              </w:rPr>
              <w:t xml:space="preserve"> открытие детского садика на 35 мест. В ходе переговоров расходная, доходная часть открытия детского сада. Направлялись проекты договоров и спецификации, по которым у сторон возникали вопросы подлежащие обсуждению. В ходе переговоров стороны изменили предмет переговоров на открытие центра ЕГЭ в</w:t>
            </w:r>
            <w:proofErr w:type="gramStart"/>
            <w:r>
              <w:rPr>
                <w:rFonts w:ascii="Arial" w:hAnsi="Arial" w:cs="Arial"/>
                <w:sz w:val="23"/>
                <w:szCs w:val="23"/>
              </w:rPr>
              <w:t xml:space="preserve"> ... ....</w:t>
            </w:r>
            <w:r>
              <w:rPr>
                <w:rFonts w:ascii="Arial" w:hAnsi="Arial" w:cs="Arial"/>
                <w:sz w:val="23"/>
                <w:szCs w:val="23"/>
              </w:rPr>
              <w:br/>
            </w:r>
            <w:r>
              <w:rPr>
                <w:rFonts w:ascii="Arial" w:hAnsi="Arial" w:cs="Arial"/>
                <w:sz w:val="23"/>
                <w:szCs w:val="23"/>
              </w:rPr>
              <w:br/>
            </w:r>
            <w:proofErr w:type="gramEnd"/>
            <w:r>
              <w:rPr>
                <w:rFonts w:ascii="Arial" w:hAnsi="Arial" w:cs="Arial"/>
                <w:sz w:val="23"/>
                <w:szCs w:val="23"/>
              </w:rPr>
              <w:t>Данное обстоятельство повреждается электронной перепиской между истцом и представителем ООО «</w:t>
            </w:r>
            <w:r>
              <w:rPr>
                <w:rFonts w:ascii="Arial" w:hAnsi="Arial" w:cs="Arial"/>
                <w:sz w:val="23"/>
                <w:szCs w:val="23"/>
              </w:rPr>
              <w:t>+++</w:t>
            </w:r>
            <w:r>
              <w:rPr>
                <w:rFonts w:ascii="Arial" w:hAnsi="Arial" w:cs="Arial"/>
                <w:sz w:val="23"/>
                <w:szCs w:val="23"/>
              </w:rPr>
              <w:t>». Переписка сторонами не оспорена, более того, в переписке имеется фото чек – ордера об оплате ---. Также из указанной переписки следует, что договор между сторонами не был подписан.</w:t>
            </w:r>
            <w:r>
              <w:rPr>
                <w:rFonts w:ascii="Arial" w:hAnsi="Arial" w:cs="Arial"/>
                <w:sz w:val="23"/>
                <w:szCs w:val="23"/>
              </w:rPr>
              <w:br/>
            </w:r>
            <w:r>
              <w:rPr>
                <w:rFonts w:ascii="Arial" w:hAnsi="Arial" w:cs="Arial"/>
                <w:sz w:val="23"/>
                <w:szCs w:val="23"/>
              </w:rPr>
              <w:br/>
              <w:t>--.--.---- г. в 15 часов 55 минут истцом были перечислены на расчётный счет ответчика ---, что подтверждается чек – ордером, с назначением платежа по договору №-- за оказание услуги.</w:t>
            </w:r>
            <w:r>
              <w:rPr>
                <w:rFonts w:ascii="Arial" w:hAnsi="Arial" w:cs="Arial"/>
                <w:sz w:val="23"/>
                <w:szCs w:val="23"/>
              </w:rPr>
              <w:br/>
            </w:r>
            <w:r>
              <w:rPr>
                <w:rFonts w:ascii="Arial" w:hAnsi="Arial" w:cs="Arial"/>
                <w:sz w:val="23"/>
                <w:szCs w:val="23"/>
              </w:rPr>
              <w:br/>
              <w:t>--.--</w:t>
            </w:r>
            <w:proofErr w:type="gramStart"/>
            <w:r>
              <w:rPr>
                <w:rFonts w:ascii="Arial" w:hAnsi="Arial" w:cs="Arial"/>
                <w:sz w:val="23"/>
                <w:szCs w:val="23"/>
              </w:rPr>
              <w:t>.</w:t>
            </w:r>
            <w:proofErr w:type="gramEnd"/>
            <w:r>
              <w:rPr>
                <w:rFonts w:ascii="Arial" w:hAnsi="Arial" w:cs="Arial"/>
                <w:sz w:val="23"/>
                <w:szCs w:val="23"/>
              </w:rPr>
              <w:t xml:space="preserve">---- </w:t>
            </w:r>
            <w:proofErr w:type="gramStart"/>
            <w:r>
              <w:rPr>
                <w:rFonts w:ascii="Arial" w:hAnsi="Arial" w:cs="Arial"/>
                <w:sz w:val="23"/>
                <w:szCs w:val="23"/>
              </w:rPr>
              <w:t>г</w:t>
            </w:r>
            <w:proofErr w:type="gramEnd"/>
            <w:r>
              <w:rPr>
                <w:rFonts w:ascii="Arial" w:hAnsi="Arial" w:cs="Arial"/>
                <w:sz w:val="23"/>
                <w:szCs w:val="23"/>
              </w:rPr>
              <w:t>. истец посредством экспресс почты направила в адрес ответчика заявление о возврате перечисленных денежных средств, с учетом того, что между сторонами нет договорных отношений. Заявление направлено по адресу</w:t>
            </w:r>
            <w:proofErr w:type="gramStart"/>
            <w:r>
              <w:rPr>
                <w:rFonts w:ascii="Arial" w:hAnsi="Arial" w:cs="Arial"/>
                <w:sz w:val="23"/>
                <w:szCs w:val="23"/>
              </w:rPr>
              <w:t xml:space="preserve">: ... ..., </w:t>
            </w:r>
            <w:proofErr w:type="gramEnd"/>
            <w:r>
              <w:rPr>
                <w:rFonts w:ascii="Arial" w:hAnsi="Arial" w:cs="Arial"/>
                <w:sz w:val="23"/>
                <w:szCs w:val="23"/>
              </w:rPr>
              <w:t>что соответствует сведениям, содержащимся в ЕГРЮЛ на ответчика.</w:t>
            </w:r>
            <w:r>
              <w:rPr>
                <w:rFonts w:ascii="Arial" w:hAnsi="Arial" w:cs="Arial"/>
                <w:sz w:val="23"/>
                <w:szCs w:val="23"/>
              </w:rPr>
              <w:br/>
            </w:r>
            <w:r>
              <w:rPr>
                <w:rFonts w:ascii="Arial" w:hAnsi="Arial" w:cs="Arial"/>
                <w:sz w:val="23"/>
                <w:szCs w:val="23"/>
              </w:rPr>
              <w:br/>
              <w:t>Извещение не было получено адресатом по причине отсутствия по адресу местонахождения юридического лица. Данное обстоятельство сторонами не оспаривается.</w:t>
            </w:r>
            <w:r>
              <w:rPr>
                <w:rFonts w:ascii="Arial" w:hAnsi="Arial" w:cs="Arial"/>
                <w:sz w:val="23"/>
                <w:szCs w:val="23"/>
              </w:rPr>
              <w:br/>
            </w:r>
            <w:r>
              <w:rPr>
                <w:rFonts w:ascii="Arial" w:hAnsi="Arial" w:cs="Arial"/>
                <w:sz w:val="23"/>
                <w:szCs w:val="23"/>
              </w:rPr>
              <w:br/>
              <w:t>Согласно ст. </w:t>
            </w:r>
            <w:hyperlink r:id="rId19"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5.1. Юридически значимые сообщения" w:history="1">
              <w:r>
                <w:rPr>
                  <w:rStyle w:val="a3"/>
                  <w:rFonts w:ascii="Arial" w:hAnsi="Arial" w:cs="Arial"/>
                  <w:color w:val="8859A8"/>
                  <w:sz w:val="23"/>
                  <w:szCs w:val="23"/>
                  <w:bdr w:val="none" w:sz="0" w:space="0" w:color="auto" w:frame="1"/>
                </w:rPr>
                <w:t>165.1</w:t>
              </w:r>
            </w:hyperlink>
            <w:r>
              <w:rPr>
                <w:rFonts w:ascii="Arial" w:hAnsi="Arial" w:cs="Arial"/>
                <w:sz w:val="23"/>
                <w:szCs w:val="23"/>
              </w:rPr>
              <w:t> Гражданского кодекса Российской Федерации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r>
              <w:rPr>
                <w:rFonts w:ascii="Arial" w:hAnsi="Arial" w:cs="Arial"/>
                <w:sz w:val="23"/>
                <w:szCs w:val="23"/>
              </w:rPr>
              <w:br/>
            </w:r>
            <w:r>
              <w:rPr>
                <w:rFonts w:ascii="Arial" w:hAnsi="Arial" w:cs="Arial"/>
                <w:sz w:val="23"/>
                <w:szCs w:val="23"/>
              </w:rPr>
              <w:b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rPr>
                <w:rFonts w:ascii="Arial" w:hAnsi="Arial" w:cs="Arial"/>
                <w:sz w:val="23"/>
                <w:szCs w:val="23"/>
              </w:rPr>
              <w:br/>
            </w:r>
            <w:r>
              <w:rPr>
                <w:rFonts w:ascii="Arial" w:hAnsi="Arial" w:cs="Arial"/>
                <w:sz w:val="23"/>
                <w:szCs w:val="23"/>
              </w:rPr>
              <w:br/>
              <w:t xml:space="preserve">Из </w:t>
            </w:r>
            <w:proofErr w:type="gramStart"/>
            <w:r>
              <w:rPr>
                <w:rFonts w:ascii="Arial" w:hAnsi="Arial" w:cs="Arial"/>
                <w:sz w:val="23"/>
                <w:szCs w:val="23"/>
              </w:rPr>
              <w:t>разъяснений</w:t>
            </w:r>
            <w:proofErr w:type="gramEnd"/>
            <w:r>
              <w:rPr>
                <w:rFonts w:ascii="Arial" w:hAnsi="Arial" w:cs="Arial"/>
                <w:sz w:val="23"/>
                <w:szCs w:val="23"/>
              </w:rPr>
              <w:t xml:space="preserve"> содержащихся в п. 67 Постановление Пленума Верховного Суда РФ от 23 июня 2015 года N 25 «О применении судами некоторых положений раздела I части первой Гражданского кодекса Российской Федерации» следует, что бремя доказывания факта направления (осуществления) сообщения и его доставки адресату лежит на лице, направившем сообщение.</w:t>
            </w:r>
            <w:r>
              <w:rPr>
                <w:rFonts w:ascii="Arial" w:hAnsi="Arial" w:cs="Arial"/>
                <w:sz w:val="23"/>
                <w:szCs w:val="23"/>
              </w:rPr>
              <w:br/>
            </w:r>
            <w:r>
              <w:rPr>
                <w:rFonts w:ascii="Arial" w:hAnsi="Arial" w:cs="Arial"/>
                <w:sz w:val="23"/>
                <w:szCs w:val="23"/>
              </w:rPr>
              <w:b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w:t>
            </w:r>
            <w:hyperlink r:id="rId20"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5.1. Юридически значимые сообщения" w:history="1">
              <w:r>
                <w:rPr>
                  <w:rStyle w:val="a3"/>
                  <w:rFonts w:ascii="Arial" w:hAnsi="Arial" w:cs="Arial"/>
                  <w:color w:val="8859A8"/>
                  <w:sz w:val="23"/>
                  <w:szCs w:val="23"/>
                  <w:bdr w:val="none" w:sz="0" w:space="0" w:color="auto" w:frame="1"/>
                </w:rPr>
                <w:t>165.1 ГК РФ</w:t>
              </w:r>
            </w:hyperlink>
            <w:r>
              <w:rPr>
                <w:rFonts w:ascii="Arial" w:hAnsi="Arial" w:cs="Arial"/>
                <w:sz w:val="23"/>
                <w:szCs w:val="23"/>
              </w:rPr>
              <w:t xml:space="preserve">). Например, сообщение считается доставленным, если адресат уклонился от </w:t>
            </w:r>
            <w:r>
              <w:rPr>
                <w:rFonts w:ascii="Arial" w:hAnsi="Arial" w:cs="Arial"/>
                <w:sz w:val="23"/>
                <w:szCs w:val="23"/>
              </w:rPr>
              <w:lastRenderedPageBreak/>
              <w:t xml:space="preserve">получения корреспонденции в отделении связи, в </w:t>
            </w:r>
            <w:proofErr w:type="gramStart"/>
            <w:r>
              <w:rPr>
                <w:rFonts w:ascii="Arial" w:hAnsi="Arial" w:cs="Arial"/>
                <w:sz w:val="23"/>
                <w:szCs w:val="23"/>
              </w:rPr>
              <w:t>связи</w:t>
            </w:r>
            <w:proofErr w:type="gramEnd"/>
            <w:r>
              <w:rPr>
                <w:rFonts w:ascii="Arial" w:hAnsi="Arial" w:cs="Arial"/>
                <w:sz w:val="23"/>
                <w:szCs w:val="23"/>
              </w:rPr>
              <w:t xml:space="preserve"> с чем она была возвращена по истечении срока хранения.</w:t>
            </w:r>
            <w:r>
              <w:rPr>
                <w:rFonts w:ascii="Arial" w:hAnsi="Arial" w:cs="Arial"/>
                <w:sz w:val="23"/>
                <w:szCs w:val="23"/>
              </w:rPr>
              <w:br/>
            </w:r>
            <w:r>
              <w:rPr>
                <w:rFonts w:ascii="Arial" w:hAnsi="Arial" w:cs="Arial"/>
                <w:sz w:val="23"/>
                <w:szCs w:val="23"/>
              </w:rPr>
              <w:br/>
              <w:t>Риск неполучения поступившей корреспонденции несет адресат.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w:t>
            </w:r>
            <w:r>
              <w:rPr>
                <w:rFonts w:ascii="Arial" w:hAnsi="Arial" w:cs="Arial"/>
                <w:sz w:val="23"/>
                <w:szCs w:val="23"/>
              </w:rPr>
              <w:br/>
            </w:r>
            <w:r>
              <w:rPr>
                <w:rFonts w:ascii="Arial" w:hAnsi="Arial" w:cs="Arial"/>
                <w:sz w:val="23"/>
                <w:szCs w:val="23"/>
              </w:rPr>
              <w:br/>
            </w:r>
            <w:proofErr w:type="gramStart"/>
            <w:r>
              <w:rPr>
                <w:rFonts w:ascii="Arial" w:hAnsi="Arial" w:cs="Arial"/>
                <w:sz w:val="23"/>
                <w:szCs w:val="23"/>
              </w:rPr>
              <w:t>Суд, оценив представленные доказательства по правилам ст. </w:t>
            </w:r>
            <w:hyperlink r:id="rId21"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sz w:val="23"/>
                <w:szCs w:val="23"/>
              </w:rPr>
              <w:t> Гражданского процессуального кодекса Российской Федерации, с учетом того, что истцом представлены доказательства направления заявления в адрес ответчика о возврате оплаченных денежных средств содержащие волеизъявление об отсутствии договорных отношений между сторонами и неполучения почтовой корреспонденции по вине ответчика, приходит к выводу о том, что ответчик был извещен о намерении истца возвратить денежные средства</w:t>
            </w:r>
            <w:proofErr w:type="gramEnd"/>
            <w:r>
              <w:rPr>
                <w:rFonts w:ascii="Arial" w:hAnsi="Arial" w:cs="Arial"/>
                <w:sz w:val="23"/>
                <w:szCs w:val="23"/>
              </w:rPr>
              <w:t>.</w:t>
            </w:r>
            <w:r>
              <w:rPr>
                <w:rFonts w:ascii="Arial" w:hAnsi="Arial" w:cs="Arial"/>
                <w:sz w:val="23"/>
                <w:szCs w:val="23"/>
              </w:rPr>
              <w:br/>
            </w:r>
            <w:r>
              <w:rPr>
                <w:rFonts w:ascii="Arial" w:hAnsi="Arial" w:cs="Arial"/>
                <w:sz w:val="23"/>
                <w:szCs w:val="23"/>
              </w:rPr>
              <w:br/>
              <w:t>--.--.---- г. ответчик, после направления истцом заявления о возврате денежных средств, направил в адрес истца почтовую корреспонденцию, содержащую приказы, акты, заявления, таблицы и т.д., в том числе, акт выполненных работ по договору оказания услуг</w:t>
            </w:r>
            <w:proofErr w:type="gramStart"/>
            <w:r>
              <w:rPr>
                <w:rFonts w:ascii="Arial" w:hAnsi="Arial" w:cs="Arial"/>
                <w:sz w:val="23"/>
                <w:szCs w:val="23"/>
              </w:rPr>
              <w:t xml:space="preserve"> №-- </w:t>
            </w:r>
            <w:proofErr w:type="gramEnd"/>
            <w:r>
              <w:rPr>
                <w:rFonts w:ascii="Arial" w:hAnsi="Arial" w:cs="Arial"/>
                <w:sz w:val="23"/>
                <w:szCs w:val="23"/>
              </w:rPr>
              <w:t>от --.--.---- г., без даты его составления. Согласно указанному акту исполнитель обязуется оказать следующие услуги: юридическая и консультационная помощь по открытию дошкольного учреждения; оказание дополнительных услуг согласно спецификации. Спецификация считается неотъемлемой частью договора. Исполнитель условия договор выполнил, Заказчик претензий не имеет. Акт подписан только ответчиком.</w:t>
            </w:r>
            <w:r>
              <w:rPr>
                <w:rFonts w:ascii="Arial" w:hAnsi="Arial" w:cs="Arial"/>
                <w:sz w:val="23"/>
                <w:szCs w:val="23"/>
              </w:rPr>
              <w:br/>
            </w:r>
            <w:r>
              <w:rPr>
                <w:rFonts w:ascii="Arial" w:hAnsi="Arial" w:cs="Arial"/>
                <w:sz w:val="23"/>
                <w:szCs w:val="23"/>
              </w:rPr>
              <w:br/>
              <w:t>Из пункта 1.2 проекта договора оказания услуг</w:t>
            </w:r>
            <w:proofErr w:type="gramStart"/>
            <w:r>
              <w:rPr>
                <w:rFonts w:ascii="Arial" w:hAnsi="Arial" w:cs="Arial"/>
                <w:sz w:val="23"/>
                <w:szCs w:val="23"/>
              </w:rPr>
              <w:t xml:space="preserve"> №-- </w:t>
            </w:r>
            <w:proofErr w:type="gramEnd"/>
            <w:r>
              <w:rPr>
                <w:rFonts w:ascii="Arial" w:hAnsi="Arial" w:cs="Arial"/>
                <w:sz w:val="23"/>
                <w:szCs w:val="23"/>
              </w:rPr>
              <w:t>от --.--.---- г., подписанного со стороны ответчика, следует, что исполнитель обязуется оказать следующие услуги: юридическая и консультационная помощь по открытию Центра ЕГЭ в Набережных Челнах; оказание дополнительных услуг согласно спецификации. Спецификация считается неотъемлемой частью договора.</w:t>
            </w:r>
            <w:r>
              <w:rPr>
                <w:rFonts w:ascii="Arial" w:hAnsi="Arial" w:cs="Arial"/>
                <w:sz w:val="23"/>
                <w:szCs w:val="23"/>
              </w:rPr>
              <w:br/>
            </w:r>
            <w:r>
              <w:rPr>
                <w:rFonts w:ascii="Arial" w:hAnsi="Arial" w:cs="Arial"/>
                <w:sz w:val="23"/>
                <w:szCs w:val="23"/>
              </w:rPr>
              <w:br/>
              <w:t>В силу п. 6.1 договора договор вступает в законную силу с момента подписания.</w:t>
            </w:r>
            <w:r>
              <w:rPr>
                <w:rFonts w:ascii="Arial" w:hAnsi="Arial" w:cs="Arial"/>
                <w:sz w:val="23"/>
                <w:szCs w:val="23"/>
              </w:rPr>
              <w:br/>
            </w:r>
            <w:r>
              <w:rPr>
                <w:rFonts w:ascii="Arial" w:hAnsi="Arial" w:cs="Arial"/>
                <w:sz w:val="23"/>
                <w:szCs w:val="23"/>
              </w:rPr>
              <w:br/>
              <w:t>Согласно ст. </w:t>
            </w:r>
            <w:hyperlink r:id="rId22"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31. Толкование договора" w:history="1">
              <w:r>
                <w:rPr>
                  <w:rStyle w:val="a3"/>
                  <w:rFonts w:ascii="Arial" w:hAnsi="Arial" w:cs="Arial"/>
                  <w:color w:val="8859A8"/>
                  <w:sz w:val="23"/>
                  <w:szCs w:val="23"/>
                  <w:bdr w:val="none" w:sz="0" w:space="0" w:color="auto" w:frame="1"/>
                </w:rPr>
                <w:t>431</w:t>
              </w:r>
            </w:hyperlink>
            <w:r>
              <w:rPr>
                <w:rFonts w:ascii="Arial" w:hAnsi="Arial" w:cs="Arial"/>
                <w:sz w:val="23"/>
                <w:szCs w:val="23"/>
              </w:rPr>
              <w:t>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r>
              <w:rPr>
                <w:rFonts w:ascii="Arial" w:hAnsi="Arial" w:cs="Arial"/>
                <w:sz w:val="23"/>
                <w:szCs w:val="23"/>
              </w:rPr>
              <w:br/>
            </w:r>
            <w:r>
              <w:rPr>
                <w:rFonts w:ascii="Arial" w:hAnsi="Arial" w:cs="Arial"/>
                <w:sz w:val="23"/>
                <w:szCs w:val="23"/>
              </w:rPr>
              <w:br/>
              <w:t xml:space="preserve">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w:t>
            </w:r>
            <w:r>
              <w:rPr>
                <w:rFonts w:ascii="Arial" w:hAnsi="Arial" w:cs="Arial"/>
                <w:sz w:val="23"/>
                <w:szCs w:val="23"/>
              </w:rPr>
              <w:lastRenderedPageBreak/>
              <w:t>последующее поведение сторон.</w:t>
            </w:r>
            <w:r>
              <w:rPr>
                <w:rFonts w:ascii="Arial" w:hAnsi="Arial" w:cs="Arial"/>
                <w:sz w:val="23"/>
                <w:szCs w:val="23"/>
              </w:rPr>
              <w:br/>
            </w:r>
            <w:r>
              <w:rPr>
                <w:rFonts w:ascii="Arial" w:hAnsi="Arial" w:cs="Arial"/>
                <w:sz w:val="23"/>
                <w:szCs w:val="23"/>
              </w:rPr>
              <w:br/>
              <w:t>Суд, оценив представленные доказательства по правилам ст. </w:t>
            </w:r>
            <w:hyperlink r:id="rId23"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sz w:val="23"/>
                <w:szCs w:val="23"/>
              </w:rPr>
              <w:t> Гражданского процессуального кодекса Российской Федерации, с учетом наличия вступившего в законную силу решения Ново – Савиновского районного суда ... ... от --.--.---- г., которым ФИО</w:t>
            </w:r>
            <w:proofErr w:type="gramStart"/>
            <w:r>
              <w:rPr>
                <w:rFonts w:ascii="Arial" w:hAnsi="Arial" w:cs="Arial"/>
                <w:sz w:val="23"/>
                <w:szCs w:val="23"/>
              </w:rPr>
              <w:t>2</w:t>
            </w:r>
            <w:proofErr w:type="gramEnd"/>
            <w:r>
              <w:rPr>
                <w:rFonts w:ascii="Arial" w:hAnsi="Arial" w:cs="Arial"/>
                <w:sz w:val="23"/>
                <w:szCs w:val="23"/>
              </w:rPr>
              <w:t xml:space="preserve"> к ООО «</w:t>
            </w:r>
            <w:r>
              <w:rPr>
                <w:rFonts w:ascii="Arial" w:hAnsi="Arial" w:cs="Arial"/>
                <w:sz w:val="23"/>
                <w:szCs w:val="23"/>
              </w:rPr>
              <w:t>+++</w:t>
            </w:r>
            <w:r>
              <w:rPr>
                <w:rFonts w:ascii="Arial" w:hAnsi="Arial" w:cs="Arial"/>
                <w:sz w:val="23"/>
                <w:szCs w:val="23"/>
              </w:rPr>
              <w:t>» о взыскании суммы неосновательного обогащения отказано, наличием оплаты с назначением платежа по договору №-- за оказание услуги, учитывая предшествующие договору переговоры и переписку, приходит к выводу о заключении договора на оказание услуг по юридической и консультационной помощи по открытию Центра ЕГЭ в Набережные Челны.</w:t>
            </w:r>
            <w:r>
              <w:rPr>
                <w:rFonts w:ascii="Arial" w:hAnsi="Arial" w:cs="Arial"/>
                <w:sz w:val="23"/>
                <w:szCs w:val="23"/>
              </w:rPr>
              <w:br/>
            </w:r>
            <w:r>
              <w:rPr>
                <w:rFonts w:ascii="Arial" w:hAnsi="Arial" w:cs="Arial"/>
                <w:sz w:val="23"/>
                <w:szCs w:val="23"/>
              </w:rPr>
              <w:br/>
              <w:t>В силу ст. </w:t>
            </w:r>
            <w:hyperlink r:id="rId24" w:tgtFrame="_blank" w:tooltip="ГК РФ &gt;  Раздел III. Общая часть обязательственного &lt;span class=&quot;snippet_equal&quot;&gt; права &lt;/span&gt; &gt; Подраздел 2. Общие положения о договоре &gt; Глава 29. Изменение и расторжение договора &gt; Статья 450.1. Отказ от договора (исполнения договора) или от осуществления &lt;span class=&quot;snippet_equal&quot;&gt; прав &lt;/span&gt; по договору" w:history="1">
              <w:r>
                <w:rPr>
                  <w:rStyle w:val="a3"/>
                  <w:rFonts w:ascii="Arial" w:hAnsi="Arial" w:cs="Arial"/>
                  <w:color w:val="8859A8"/>
                  <w:sz w:val="23"/>
                  <w:szCs w:val="23"/>
                  <w:bdr w:val="none" w:sz="0" w:space="0" w:color="auto" w:frame="1"/>
                </w:rPr>
                <w:t>450.1</w:t>
              </w:r>
            </w:hyperlink>
            <w:r>
              <w:rPr>
                <w:rFonts w:ascii="Arial" w:hAnsi="Arial" w:cs="Arial"/>
                <w:sz w:val="23"/>
                <w:szCs w:val="23"/>
              </w:rPr>
              <w:t> Гражданского кодекса Российской Федерации предоставленное ГК РФ, другими законами, иными правовыми актами или договором </w:t>
            </w:r>
            <w:r>
              <w:rPr>
                <w:rStyle w:val="snippetequal"/>
                <w:rFonts w:ascii="Arial" w:hAnsi="Arial" w:cs="Arial"/>
                <w:b/>
                <w:bCs/>
                <w:color w:val="333333"/>
                <w:sz w:val="23"/>
                <w:szCs w:val="23"/>
                <w:bdr w:val="none" w:sz="0" w:space="0" w:color="auto" w:frame="1"/>
              </w:rPr>
              <w:t>право </w:t>
            </w:r>
            <w:r>
              <w:rPr>
                <w:rFonts w:ascii="Arial" w:hAnsi="Arial" w:cs="Arial"/>
                <w:sz w:val="23"/>
                <w:szCs w:val="23"/>
              </w:rPr>
              <w:t xml:space="preserve">на односторонний отказ от договора (исполнения договора) (статья 310) может быть осуществлено </w:t>
            </w:r>
            <w:proofErr w:type="spellStart"/>
            <w:r>
              <w:rPr>
                <w:rFonts w:ascii="Arial" w:hAnsi="Arial" w:cs="Arial"/>
                <w:sz w:val="23"/>
                <w:szCs w:val="23"/>
              </w:rPr>
              <w:t>управомоченной</w:t>
            </w:r>
            <w:proofErr w:type="spellEnd"/>
            <w:r>
              <w:rPr>
                <w:rFonts w:ascii="Arial" w:hAnsi="Arial" w:cs="Arial"/>
                <w:sz w:val="23"/>
                <w:szCs w:val="23"/>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r>
              <w:rPr>
                <w:rFonts w:ascii="Arial" w:hAnsi="Arial" w:cs="Arial"/>
                <w:sz w:val="23"/>
                <w:szCs w:val="23"/>
              </w:rPr>
              <w:br/>
            </w:r>
            <w:r>
              <w:rPr>
                <w:rFonts w:ascii="Arial" w:hAnsi="Arial" w:cs="Arial"/>
                <w:sz w:val="23"/>
                <w:szCs w:val="23"/>
              </w:rPr>
              <w:br/>
              <w:t>В соответствии со ст. </w:t>
            </w:r>
            <w:hyperlink r:id="rId25" w:tgtFrame="_blank" w:tooltip="ГК РФ &gt;  Раздел IV. Отдельные виды обязательств &gt; Глава 39. Возмездное оказание услуг &gt; Статья 782. Односторонний отказ от исполнения договора возмездного оказания услуг" w:history="1">
              <w:r>
                <w:rPr>
                  <w:rStyle w:val="a3"/>
                  <w:rFonts w:ascii="Arial" w:hAnsi="Arial" w:cs="Arial"/>
                  <w:color w:val="8859A8"/>
                  <w:sz w:val="23"/>
                  <w:szCs w:val="23"/>
                  <w:bdr w:val="none" w:sz="0" w:space="0" w:color="auto" w:frame="1"/>
                </w:rPr>
                <w:t>782</w:t>
              </w:r>
            </w:hyperlink>
            <w:r>
              <w:rPr>
                <w:rFonts w:ascii="Arial" w:hAnsi="Arial" w:cs="Arial"/>
                <w:sz w:val="23"/>
                <w:szCs w:val="23"/>
              </w:rPr>
              <w:t> Гражданского кодекса Российской Федерации заказчик </w:t>
            </w:r>
            <w:r>
              <w:rPr>
                <w:rStyle w:val="snippetequal"/>
                <w:rFonts w:ascii="Arial" w:hAnsi="Arial" w:cs="Arial"/>
                <w:b/>
                <w:bCs/>
                <w:color w:val="333333"/>
                <w:sz w:val="23"/>
                <w:szCs w:val="23"/>
                <w:bdr w:val="none" w:sz="0" w:space="0" w:color="auto" w:frame="1"/>
              </w:rPr>
              <w:t>вправе </w:t>
            </w:r>
            <w:r>
              <w:rPr>
                <w:rFonts w:ascii="Arial" w:hAnsi="Arial" w:cs="Arial"/>
                <w:sz w:val="23"/>
                <w:szCs w:val="23"/>
              </w:rPr>
              <w:t>отказаться от исполнения договора возмездного оказания услуг при условии оплаты исполнителю фактически понесенных им расходов.</w:t>
            </w:r>
            <w:r>
              <w:rPr>
                <w:rFonts w:ascii="Arial" w:hAnsi="Arial" w:cs="Arial"/>
                <w:sz w:val="23"/>
                <w:szCs w:val="23"/>
              </w:rPr>
              <w:br/>
            </w:r>
            <w:r>
              <w:rPr>
                <w:rFonts w:ascii="Arial" w:hAnsi="Arial" w:cs="Arial"/>
                <w:sz w:val="23"/>
                <w:szCs w:val="23"/>
              </w:rPr>
              <w:br/>
              <w:t>С учетом указанных норм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sz w:val="23"/>
                <w:szCs w:val="23"/>
              </w:rPr>
              <w:t>,</w:t>
            </w:r>
            <w:proofErr w:type="gramEnd"/>
            <w:r>
              <w:rPr>
                <w:rFonts w:ascii="Arial" w:hAnsi="Arial" w:cs="Arial"/>
                <w:sz w:val="23"/>
                <w:szCs w:val="23"/>
              </w:rPr>
              <w:t xml:space="preserve"> истец, являясь заказчиком предоставляемых ответчиком услуг, была </w:t>
            </w:r>
            <w:r>
              <w:rPr>
                <w:rStyle w:val="snippetequal"/>
                <w:rFonts w:ascii="Arial" w:hAnsi="Arial" w:cs="Arial"/>
                <w:b/>
                <w:bCs/>
                <w:color w:val="333333"/>
                <w:sz w:val="23"/>
                <w:szCs w:val="23"/>
                <w:bdr w:val="none" w:sz="0" w:space="0" w:color="auto" w:frame="1"/>
              </w:rPr>
              <w:t>вправе </w:t>
            </w:r>
            <w:r>
              <w:rPr>
                <w:rFonts w:ascii="Arial" w:hAnsi="Arial" w:cs="Arial"/>
                <w:sz w:val="23"/>
                <w:szCs w:val="23"/>
              </w:rPr>
              <w:t>отказаться от исполнения договора в любое время (как до начала исполнения услуг, так и в процессе их оказания), указанным </w:t>
            </w:r>
            <w:r>
              <w:rPr>
                <w:rStyle w:val="snippetequal"/>
                <w:rFonts w:ascii="Arial" w:hAnsi="Arial" w:cs="Arial"/>
                <w:b/>
                <w:bCs/>
                <w:color w:val="333333"/>
                <w:sz w:val="23"/>
                <w:szCs w:val="23"/>
                <w:bdr w:val="none" w:sz="0" w:space="0" w:color="auto" w:frame="1"/>
              </w:rPr>
              <w:t>правом </w:t>
            </w:r>
            <w:r>
              <w:rPr>
                <w:rFonts w:ascii="Arial" w:hAnsi="Arial" w:cs="Arial"/>
                <w:sz w:val="23"/>
                <w:szCs w:val="23"/>
              </w:rPr>
              <w:t>она воспользовалась.</w:t>
            </w:r>
            <w:r>
              <w:rPr>
                <w:rFonts w:ascii="Arial" w:hAnsi="Arial" w:cs="Arial"/>
                <w:sz w:val="23"/>
                <w:szCs w:val="23"/>
              </w:rPr>
              <w:br/>
            </w:r>
            <w:r>
              <w:rPr>
                <w:rFonts w:ascii="Arial" w:hAnsi="Arial" w:cs="Arial"/>
                <w:sz w:val="23"/>
                <w:szCs w:val="23"/>
              </w:rPr>
              <w:br/>
              <w:t>--.--.---- г. истец посредством экспресс почты направила в адрес ответчика заявление о возврате перечисленных денежных средств, с учетом того, что между сторонами нет договорных отношений.</w:t>
            </w:r>
            <w:r>
              <w:rPr>
                <w:rFonts w:ascii="Arial" w:hAnsi="Arial" w:cs="Arial"/>
                <w:sz w:val="23"/>
                <w:szCs w:val="23"/>
              </w:rPr>
              <w:br/>
            </w:r>
            <w:r>
              <w:rPr>
                <w:rFonts w:ascii="Arial" w:hAnsi="Arial" w:cs="Arial"/>
                <w:sz w:val="23"/>
                <w:szCs w:val="23"/>
              </w:rPr>
              <w:br/>
              <w:t xml:space="preserve">Таким образом, заказчик (истец) отказалась от </w:t>
            </w:r>
            <w:proofErr w:type="gramStart"/>
            <w:r>
              <w:rPr>
                <w:rFonts w:ascii="Arial" w:hAnsi="Arial" w:cs="Arial"/>
                <w:sz w:val="23"/>
                <w:szCs w:val="23"/>
              </w:rPr>
              <w:t>оказании</w:t>
            </w:r>
            <w:proofErr w:type="gramEnd"/>
            <w:r>
              <w:rPr>
                <w:rFonts w:ascii="Arial" w:hAnsi="Arial" w:cs="Arial"/>
                <w:sz w:val="23"/>
                <w:szCs w:val="23"/>
              </w:rPr>
              <w:t xml:space="preserve"> ей услуг до начала исполнения договора, поскольку исполнение договора началось только --.--.---- г..</w:t>
            </w:r>
            <w:r>
              <w:rPr>
                <w:rFonts w:ascii="Arial" w:hAnsi="Arial" w:cs="Arial"/>
                <w:sz w:val="23"/>
                <w:szCs w:val="23"/>
              </w:rPr>
              <w:br/>
            </w:r>
            <w:r>
              <w:rPr>
                <w:rFonts w:ascii="Arial" w:hAnsi="Arial" w:cs="Arial"/>
                <w:sz w:val="23"/>
                <w:szCs w:val="23"/>
              </w:rPr>
              <w:br/>
              <w:t>В суд представитель ответчика в судебном заседании, доказательств несения каких-либо расходов, связанных с исполнением договора оказания услуг, заключенного с истцом, не представила.</w:t>
            </w:r>
            <w:r>
              <w:rPr>
                <w:rFonts w:ascii="Arial" w:hAnsi="Arial" w:cs="Arial"/>
                <w:sz w:val="23"/>
                <w:szCs w:val="23"/>
              </w:rPr>
              <w:br/>
            </w:r>
            <w:r>
              <w:rPr>
                <w:rFonts w:ascii="Arial" w:hAnsi="Arial" w:cs="Arial"/>
                <w:sz w:val="23"/>
                <w:szCs w:val="23"/>
              </w:rPr>
              <w:br/>
              <w:t>При указанных обстоятельствах требование истца о взыскании денежных средств, в размере ---, подлежит удовлетворению.</w:t>
            </w:r>
            <w:r>
              <w:rPr>
                <w:rFonts w:ascii="Arial" w:hAnsi="Arial" w:cs="Arial"/>
                <w:sz w:val="23"/>
                <w:szCs w:val="23"/>
              </w:rPr>
              <w:br/>
            </w:r>
            <w:r>
              <w:rPr>
                <w:rFonts w:ascii="Arial" w:hAnsi="Arial" w:cs="Arial"/>
                <w:sz w:val="23"/>
                <w:szCs w:val="23"/>
              </w:rPr>
              <w:br/>
              <w:t>Как указывалось выше, в соответствии с абзацем третьим преамбулы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sz w:val="23"/>
                <w:szCs w:val="23"/>
              </w:rPr>
              <w:t>» </w:t>
            </w:r>
            <w:r>
              <w:rPr>
                <w:rStyle w:val="snippetequal"/>
                <w:rFonts w:ascii="Arial" w:hAnsi="Arial" w:cs="Arial"/>
                <w:b/>
                <w:bCs/>
                <w:color w:val="333333"/>
                <w:sz w:val="23"/>
                <w:szCs w:val="23"/>
                <w:bdr w:val="none" w:sz="0" w:space="0" w:color="auto" w:frame="1"/>
              </w:rPr>
              <w:t>потребителем </w:t>
            </w:r>
            <w:r>
              <w:rPr>
                <w:rFonts w:ascii="Arial" w:hAnsi="Arial" w:cs="Arial"/>
                <w:sz w:val="23"/>
                <w:szCs w:val="23"/>
              </w:rPr>
              <w:t xml:space="preserve">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w:t>
            </w:r>
            <w:r>
              <w:rPr>
                <w:rFonts w:ascii="Arial" w:hAnsi="Arial" w:cs="Arial"/>
                <w:sz w:val="23"/>
                <w:szCs w:val="23"/>
              </w:rPr>
              <w:lastRenderedPageBreak/>
              <w:t>деятельности.</w:t>
            </w:r>
            <w:r>
              <w:rPr>
                <w:rFonts w:ascii="Arial" w:hAnsi="Arial" w:cs="Arial"/>
                <w:sz w:val="23"/>
                <w:szCs w:val="23"/>
              </w:rPr>
              <w:br/>
            </w:r>
            <w:r>
              <w:rPr>
                <w:rFonts w:ascii="Arial" w:hAnsi="Arial" w:cs="Arial"/>
                <w:sz w:val="23"/>
                <w:szCs w:val="23"/>
              </w:rPr>
              <w:br/>
            </w:r>
            <w:proofErr w:type="gramStart"/>
            <w:r>
              <w:rPr>
                <w:rFonts w:ascii="Arial" w:hAnsi="Arial" w:cs="Arial"/>
                <w:sz w:val="23"/>
                <w:szCs w:val="23"/>
              </w:rPr>
              <w:t>Суд, с учетом цели и предмета договора оказания услуг, которые не направлены для личных, семейных, домашних и иных нужд, оснований для применения положений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sz w:val="23"/>
                <w:szCs w:val="23"/>
              </w:rPr>
              <w:t>» не усматривает, в связи с чем, требования истца, основанные на ст.</w:t>
            </w:r>
            <w:hyperlink r:id="rId26"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sz w:val="23"/>
                <w:szCs w:val="23"/>
              </w:rPr>
              <w:t>,</w:t>
            </w:r>
            <w:hyperlink r:id="rId27"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sz w:val="23"/>
                <w:szCs w:val="23"/>
              </w:rPr>
              <w:t>,</w:t>
            </w:r>
            <w:proofErr w:type="gramEnd"/>
            <w:r>
              <w:rPr>
                <w:rFonts w:ascii="Arial" w:hAnsi="Arial" w:cs="Arial"/>
                <w:sz w:val="23"/>
                <w:szCs w:val="23"/>
              </w:rPr>
              <w:fldChar w:fldCharType="begin"/>
            </w:r>
            <w:r>
              <w:rPr>
                <w:rFonts w:ascii="Arial" w:hAnsi="Arial" w:cs="Arial"/>
                <w:sz w:val="23"/>
                <w:szCs w:val="23"/>
              </w:rPr>
              <w:instrText xml:space="preserve"> HYPERLINK "https://sudact.ru/law/zakon-rf-ot-07021992-n-2300-1-o/" \l "0Stn6LkqH2xr" \o "Закон РФ от 07.02.1992 N 2300-1 &gt; (ред. от 24.04.2020) &gt; \"О &lt;span class=\"snippet_equal\"&gt; защите &lt;/span&gt;&lt;span class=\"snippet_equal\"&gt; прав &lt;/span&gt;&lt;span class=\"snippet_equal\"&gt; потребителей &lt;/span&gt;\" &gt;  Глава III. &lt;span class=\"snippet_equal\"&gt; Защита &lt;/span&gt;&lt;span class=\"snippet_equal\"&gt; прав &lt;/span&gt;&lt;span class=\"snippet_equal\"&gt; потребителей &lt;/span&gt; при выполнении работ (оказании услуг) &gt; Статья 28. Последствия нарушения исполнителем сроков выполнения работ (оказания услуг)" \t "_blank" </w:instrText>
            </w:r>
            <w:r>
              <w:rPr>
                <w:rFonts w:ascii="Arial" w:hAnsi="Arial" w:cs="Arial"/>
                <w:sz w:val="23"/>
                <w:szCs w:val="23"/>
              </w:rPr>
              <w:fldChar w:fldCharType="separate"/>
            </w:r>
            <w:r>
              <w:rPr>
                <w:rStyle w:val="a3"/>
                <w:rFonts w:ascii="Arial" w:hAnsi="Arial" w:cs="Arial"/>
                <w:color w:val="8859A8"/>
                <w:sz w:val="23"/>
                <w:szCs w:val="23"/>
                <w:bdr w:val="none" w:sz="0" w:space="0" w:color="auto" w:frame="1"/>
              </w:rPr>
              <w:t>28</w:t>
            </w:r>
            <w:r>
              <w:rPr>
                <w:rFonts w:ascii="Arial" w:hAnsi="Arial" w:cs="Arial"/>
                <w:sz w:val="23"/>
                <w:szCs w:val="23"/>
              </w:rPr>
              <w:fldChar w:fldCharType="end"/>
            </w:r>
            <w:r>
              <w:rPr>
                <w:rFonts w:ascii="Arial" w:hAnsi="Arial" w:cs="Arial"/>
                <w:sz w:val="23"/>
                <w:szCs w:val="23"/>
              </w:rPr>
              <w:t>,</w:t>
            </w:r>
            <w:hyperlink r:id="rId28" w:anchor="ZcGLNN4pTs6n"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1. Сроки удовлетворения отдельных требований &lt;span class=&quot;snippet_equal&quot;&gt; потребителя &lt;/span&gt;" w:history="1">
              <w:r>
                <w:rPr>
                  <w:rStyle w:val="a3"/>
                  <w:rFonts w:ascii="Arial" w:hAnsi="Arial" w:cs="Arial"/>
                  <w:color w:val="8859A8"/>
                  <w:sz w:val="23"/>
                  <w:szCs w:val="23"/>
                  <w:bdr w:val="none" w:sz="0" w:space="0" w:color="auto" w:frame="1"/>
                </w:rPr>
                <w:t>31</w:t>
              </w:r>
            </w:hyperlink>
            <w:r>
              <w:rPr>
                <w:rFonts w:ascii="Arial" w:hAnsi="Arial" w:cs="Arial"/>
                <w:sz w:val="23"/>
                <w:szCs w:val="23"/>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sz w:val="23"/>
                <w:szCs w:val="23"/>
              </w:rPr>
              <w:t>» (штраф, неустойка, компенсация морального вреда) подлежат отклонению.</w:t>
            </w:r>
            <w:r>
              <w:rPr>
                <w:rFonts w:ascii="Arial" w:hAnsi="Arial" w:cs="Arial"/>
                <w:sz w:val="23"/>
                <w:szCs w:val="23"/>
              </w:rPr>
              <w:br/>
            </w:r>
            <w:r>
              <w:rPr>
                <w:rFonts w:ascii="Arial" w:hAnsi="Arial" w:cs="Arial"/>
                <w:sz w:val="23"/>
                <w:szCs w:val="23"/>
              </w:rPr>
              <w:br/>
              <w:t>По смыслу ст. </w:t>
            </w:r>
            <w:hyperlink r:id="rId29" w:tgtFrame="_blank" w:tooltip="ГПК РФ &gt;  Раздел II. Производство в суде первой инстанции &gt; Подраздел II. Исковое производство &gt; Глава 14. Подготовка дела к судебному разбирательству &gt; Статья 148. Задачи подготовки дела к судебному разбирательству" w:history="1">
              <w:r>
                <w:rPr>
                  <w:rStyle w:val="a3"/>
                  <w:rFonts w:ascii="Arial" w:hAnsi="Arial" w:cs="Arial"/>
                  <w:color w:val="8859A8"/>
                  <w:sz w:val="23"/>
                  <w:szCs w:val="23"/>
                  <w:bdr w:val="none" w:sz="0" w:space="0" w:color="auto" w:frame="1"/>
                </w:rPr>
                <w:t>148</w:t>
              </w:r>
            </w:hyperlink>
            <w:r>
              <w:rPr>
                <w:rFonts w:ascii="Arial" w:hAnsi="Arial" w:cs="Arial"/>
                <w:sz w:val="23"/>
                <w:szCs w:val="23"/>
              </w:rPr>
              <w:t>, ч. 1 ст. </w:t>
            </w:r>
            <w:hyperlink r:id="rId30"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Pr>
                  <w:rStyle w:val="a3"/>
                  <w:rFonts w:ascii="Arial" w:hAnsi="Arial" w:cs="Arial"/>
                  <w:color w:val="8859A8"/>
                  <w:sz w:val="23"/>
                  <w:szCs w:val="23"/>
                  <w:bdr w:val="none" w:sz="0" w:space="0" w:color="auto" w:frame="1"/>
                </w:rPr>
                <w:t>196</w:t>
              </w:r>
            </w:hyperlink>
            <w:r>
              <w:rPr>
                <w:rFonts w:ascii="Arial" w:hAnsi="Arial" w:cs="Arial"/>
                <w:sz w:val="23"/>
                <w:szCs w:val="23"/>
              </w:rPr>
              <w:t> и ч. 4 ст. </w:t>
            </w:r>
            <w:hyperlink r:id="rId31"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 ГПК РФ</w:t>
              </w:r>
            </w:hyperlink>
            <w:r>
              <w:rPr>
                <w:rFonts w:ascii="Arial" w:hAnsi="Arial" w:cs="Arial"/>
                <w:sz w:val="23"/>
                <w:szCs w:val="23"/>
              </w:rPr>
              <w:t> в их системной взаимосвязи при определении закона, подлежащего применению, и установлении характера спорного материального правоотношения суд не связан нормой </w:t>
            </w:r>
            <w:r>
              <w:rPr>
                <w:rStyle w:val="snippetequal"/>
                <w:rFonts w:ascii="Arial" w:hAnsi="Arial" w:cs="Arial"/>
                <w:b/>
                <w:bCs/>
                <w:color w:val="333333"/>
                <w:sz w:val="23"/>
                <w:szCs w:val="23"/>
                <w:bdr w:val="none" w:sz="0" w:space="0" w:color="auto" w:frame="1"/>
              </w:rPr>
              <w:t>права </w:t>
            </w:r>
            <w:r>
              <w:rPr>
                <w:rFonts w:ascii="Arial" w:hAnsi="Arial" w:cs="Arial"/>
                <w:sz w:val="23"/>
                <w:szCs w:val="23"/>
              </w:rPr>
              <w:t>, указанной истцом в исковом заявлении, и должен самостоятельно определить закон, подлежащий применению в рассматриваемом деле.</w:t>
            </w:r>
            <w:r>
              <w:rPr>
                <w:rFonts w:ascii="Arial" w:hAnsi="Arial" w:cs="Arial"/>
                <w:sz w:val="23"/>
                <w:szCs w:val="23"/>
              </w:rPr>
              <w:br/>
            </w:r>
            <w:r>
              <w:rPr>
                <w:rFonts w:ascii="Arial" w:hAnsi="Arial" w:cs="Arial"/>
                <w:sz w:val="23"/>
                <w:szCs w:val="23"/>
              </w:rPr>
              <w:br/>
              <w:t>Истцом заявлено требование о взыскании неустойки за период --.--.---- г. по --.--.---- г. в размере ---.</w:t>
            </w:r>
            <w:r>
              <w:rPr>
                <w:rFonts w:ascii="Arial" w:hAnsi="Arial" w:cs="Arial"/>
                <w:sz w:val="23"/>
                <w:szCs w:val="23"/>
              </w:rPr>
              <w:br/>
            </w:r>
            <w:r>
              <w:rPr>
                <w:rFonts w:ascii="Arial" w:hAnsi="Arial" w:cs="Arial"/>
                <w:sz w:val="23"/>
                <w:szCs w:val="23"/>
              </w:rPr>
              <w:br/>
              <w:t>Согласно ст. </w:t>
            </w:r>
            <w:hyperlink r:id="rId32"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sz w:val="23"/>
                <w:szCs w:val="23"/>
              </w:rPr>
              <w:t>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r>
              <w:rPr>
                <w:rFonts w:ascii="Arial" w:hAnsi="Arial" w:cs="Arial"/>
                <w:sz w:val="23"/>
                <w:szCs w:val="23"/>
              </w:rPr>
              <w:br/>
            </w:r>
            <w:r>
              <w:rPr>
                <w:rFonts w:ascii="Arial" w:hAnsi="Arial" w:cs="Arial"/>
                <w:sz w:val="23"/>
                <w:szCs w:val="23"/>
              </w:rPr>
              <w:br/>
              <w:t>С ответчика в пользу истца подлежат взысканию проценты за пользование чужими денежными средствами за период --.--.---- г. по --.--.---- г. в размере --- из следующего расчета:</w:t>
            </w:r>
            <w:r>
              <w:rPr>
                <w:rFonts w:ascii="Arial" w:hAnsi="Arial" w:cs="Arial"/>
                <w:sz w:val="23"/>
                <w:szCs w:val="23"/>
              </w:rPr>
              <w:br/>
            </w:r>
            <w:r>
              <w:rPr>
                <w:rFonts w:ascii="Arial" w:hAnsi="Arial" w:cs="Arial"/>
                <w:sz w:val="23"/>
                <w:szCs w:val="23"/>
              </w:rPr>
              <w:br/>
              <w:t>Задолженность, руб.</w:t>
            </w:r>
            <w:r>
              <w:rPr>
                <w:rFonts w:ascii="Arial" w:hAnsi="Arial" w:cs="Arial"/>
                <w:sz w:val="23"/>
                <w:szCs w:val="23"/>
              </w:rPr>
              <w:br/>
            </w:r>
            <w:r>
              <w:rPr>
                <w:rFonts w:ascii="Arial" w:hAnsi="Arial" w:cs="Arial"/>
                <w:sz w:val="23"/>
                <w:szCs w:val="23"/>
              </w:rPr>
              <w:br/>
              <w:t>Период просрочки</w:t>
            </w:r>
            <w:r>
              <w:rPr>
                <w:rFonts w:ascii="Arial" w:hAnsi="Arial" w:cs="Arial"/>
                <w:sz w:val="23"/>
                <w:szCs w:val="23"/>
              </w:rPr>
              <w:br/>
            </w:r>
            <w:r>
              <w:rPr>
                <w:rFonts w:ascii="Arial" w:hAnsi="Arial" w:cs="Arial"/>
                <w:sz w:val="23"/>
                <w:szCs w:val="23"/>
              </w:rPr>
              <w:br/>
              <w:t>Процентная ставка</w:t>
            </w:r>
            <w:r>
              <w:rPr>
                <w:rFonts w:ascii="Arial" w:hAnsi="Arial" w:cs="Arial"/>
                <w:sz w:val="23"/>
                <w:szCs w:val="23"/>
              </w:rPr>
              <w:br/>
            </w:r>
            <w:r>
              <w:rPr>
                <w:rFonts w:ascii="Arial" w:hAnsi="Arial" w:cs="Arial"/>
                <w:sz w:val="23"/>
                <w:szCs w:val="23"/>
              </w:rPr>
              <w:br/>
              <w:t>Дней в году</w:t>
            </w:r>
            <w:r>
              <w:rPr>
                <w:rFonts w:ascii="Arial" w:hAnsi="Arial" w:cs="Arial"/>
                <w:sz w:val="23"/>
                <w:szCs w:val="23"/>
              </w:rPr>
              <w:br/>
            </w:r>
            <w:r>
              <w:rPr>
                <w:rFonts w:ascii="Arial" w:hAnsi="Arial" w:cs="Arial"/>
                <w:sz w:val="23"/>
                <w:szCs w:val="23"/>
              </w:rPr>
              <w:br/>
              <w:t>Проценты, руб.</w:t>
            </w:r>
            <w:r>
              <w:rPr>
                <w:rFonts w:ascii="Arial" w:hAnsi="Arial" w:cs="Arial"/>
                <w:sz w:val="23"/>
                <w:szCs w:val="23"/>
              </w:rPr>
              <w:br/>
            </w:r>
            <w:r>
              <w:rPr>
                <w:rFonts w:ascii="Arial" w:hAnsi="Arial" w:cs="Arial"/>
                <w:sz w:val="23"/>
                <w:szCs w:val="23"/>
              </w:rPr>
              <w:br/>
            </w:r>
            <w:r>
              <w:rPr>
                <w:rFonts w:ascii="Arial" w:hAnsi="Arial" w:cs="Arial"/>
                <w:sz w:val="23"/>
                <w:szCs w:val="23"/>
              </w:rPr>
              <w:br/>
            </w:r>
            <w:r>
              <w:rPr>
                <w:rFonts w:ascii="Arial" w:hAnsi="Arial" w:cs="Arial"/>
                <w:sz w:val="23"/>
                <w:szCs w:val="23"/>
              </w:rPr>
              <w:br/>
              <w:t>c</w:t>
            </w:r>
            <w:r>
              <w:rPr>
                <w:rFonts w:ascii="Arial" w:hAnsi="Arial" w:cs="Arial"/>
                <w:sz w:val="23"/>
                <w:szCs w:val="23"/>
              </w:rPr>
              <w:br/>
              <w:t>по</w:t>
            </w:r>
            <w:r>
              <w:rPr>
                <w:rFonts w:ascii="Arial" w:hAnsi="Arial" w:cs="Arial"/>
                <w:sz w:val="23"/>
                <w:szCs w:val="23"/>
              </w:rPr>
              <w:br/>
            </w:r>
            <w:r>
              <w:rPr>
                <w:rFonts w:ascii="Arial" w:hAnsi="Arial" w:cs="Arial"/>
                <w:sz w:val="23"/>
                <w:szCs w:val="23"/>
              </w:rPr>
              <w:br/>
              <w:t>дни</w:t>
            </w:r>
            <w:r>
              <w:rPr>
                <w:rFonts w:ascii="Arial" w:hAnsi="Arial" w:cs="Arial"/>
                <w:sz w:val="23"/>
                <w:szCs w:val="23"/>
              </w:rPr>
              <w:br/>
            </w:r>
            <w:r>
              <w:rPr>
                <w:rFonts w:ascii="Arial" w:hAnsi="Arial" w:cs="Arial"/>
                <w:sz w:val="23"/>
                <w:szCs w:val="23"/>
              </w:rPr>
              <w:br/>
            </w:r>
            <w:r>
              <w:rPr>
                <w:rFonts w:ascii="Arial" w:hAnsi="Arial" w:cs="Arial"/>
                <w:sz w:val="23"/>
                <w:szCs w:val="23"/>
              </w:rPr>
              <w:br/>
            </w:r>
            <w:r>
              <w:rPr>
                <w:rFonts w:ascii="Arial" w:hAnsi="Arial" w:cs="Arial"/>
                <w:sz w:val="23"/>
                <w:szCs w:val="23"/>
              </w:rPr>
              <w:lastRenderedPageBreak/>
              <w:br/>
              <w:t>[1]</w:t>
            </w:r>
            <w:r>
              <w:rPr>
                <w:rFonts w:ascii="Arial" w:hAnsi="Arial" w:cs="Arial"/>
                <w:sz w:val="23"/>
                <w:szCs w:val="23"/>
              </w:rPr>
              <w:br/>
            </w:r>
            <w:r>
              <w:rPr>
                <w:rFonts w:ascii="Arial" w:hAnsi="Arial" w:cs="Arial"/>
                <w:sz w:val="23"/>
                <w:szCs w:val="23"/>
              </w:rPr>
              <w:br/>
              <w:t>[2]</w:t>
            </w:r>
            <w:r>
              <w:rPr>
                <w:rFonts w:ascii="Arial" w:hAnsi="Arial" w:cs="Arial"/>
                <w:sz w:val="23"/>
                <w:szCs w:val="23"/>
              </w:rPr>
              <w:br/>
            </w:r>
            <w:r>
              <w:rPr>
                <w:rFonts w:ascii="Arial" w:hAnsi="Arial" w:cs="Arial"/>
                <w:sz w:val="23"/>
                <w:szCs w:val="23"/>
              </w:rPr>
              <w:br/>
              <w:t>[3]</w:t>
            </w:r>
            <w:r>
              <w:rPr>
                <w:rFonts w:ascii="Arial" w:hAnsi="Arial" w:cs="Arial"/>
                <w:sz w:val="23"/>
                <w:szCs w:val="23"/>
              </w:rPr>
              <w:br/>
            </w:r>
            <w:r>
              <w:rPr>
                <w:rFonts w:ascii="Arial" w:hAnsi="Arial" w:cs="Arial"/>
                <w:sz w:val="23"/>
                <w:szCs w:val="23"/>
              </w:rPr>
              <w:br/>
              <w:t>[4]</w:t>
            </w:r>
            <w:r>
              <w:rPr>
                <w:rFonts w:ascii="Arial" w:hAnsi="Arial" w:cs="Arial"/>
                <w:sz w:val="23"/>
                <w:szCs w:val="23"/>
              </w:rPr>
              <w:br/>
            </w:r>
            <w:r>
              <w:rPr>
                <w:rFonts w:ascii="Arial" w:hAnsi="Arial" w:cs="Arial"/>
                <w:sz w:val="23"/>
                <w:szCs w:val="23"/>
              </w:rPr>
              <w:br/>
              <w:t>[5]</w:t>
            </w:r>
            <w:r>
              <w:rPr>
                <w:rFonts w:ascii="Arial" w:hAnsi="Arial" w:cs="Arial"/>
                <w:sz w:val="23"/>
                <w:szCs w:val="23"/>
              </w:rPr>
              <w:br/>
            </w:r>
            <w:r>
              <w:rPr>
                <w:rFonts w:ascii="Arial" w:hAnsi="Arial" w:cs="Arial"/>
                <w:sz w:val="23"/>
                <w:szCs w:val="23"/>
              </w:rPr>
              <w:br/>
              <w:t>[6]</w:t>
            </w:r>
            <w:r>
              <w:rPr>
                <w:rFonts w:ascii="Arial" w:hAnsi="Arial" w:cs="Arial"/>
                <w:sz w:val="23"/>
                <w:szCs w:val="23"/>
              </w:rPr>
              <w:br/>
            </w:r>
            <w:r>
              <w:rPr>
                <w:rFonts w:ascii="Arial" w:hAnsi="Arial" w:cs="Arial"/>
                <w:sz w:val="23"/>
                <w:szCs w:val="23"/>
              </w:rPr>
              <w:br/>
              <w:t>[1]*[4]*[5]/[6]</w:t>
            </w:r>
            <w:r>
              <w:rPr>
                <w:rFonts w:ascii="Arial" w:hAnsi="Arial" w:cs="Arial"/>
                <w:sz w:val="23"/>
                <w:szCs w:val="23"/>
              </w:rPr>
              <w:br/>
            </w:r>
          </w:p>
          <w:p w:rsidR="00954413" w:rsidRDefault="00954413">
            <w:pPr>
              <w:spacing w:line="293" w:lineRule="atLeast"/>
              <w:rPr>
                <w:rFonts w:ascii="Arial" w:hAnsi="Arial" w:cs="Arial"/>
                <w:sz w:val="23"/>
                <w:szCs w:val="23"/>
              </w:rPr>
            </w:pPr>
            <w:r>
              <w:rPr>
                <w:rFonts w:ascii="Arial" w:hAnsi="Arial" w:cs="Arial"/>
                <w:sz w:val="23"/>
                <w:szCs w:val="23"/>
              </w:rPr>
              <w:t>Статья </w:t>
            </w:r>
            <w:hyperlink r:id="rId33"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sz w:val="23"/>
                <w:szCs w:val="23"/>
              </w:rPr>
              <w:t> устанавливает общий порядок распределения расходов между сторонами. При этом, суд распределяет расходы без какого-либо специального заявления сторон.</w:t>
            </w:r>
            <w:r>
              <w:rPr>
                <w:rFonts w:ascii="Arial" w:hAnsi="Arial" w:cs="Arial"/>
                <w:sz w:val="23"/>
                <w:szCs w:val="23"/>
              </w:rPr>
              <w:br/>
            </w:r>
            <w:r>
              <w:rPr>
                <w:rFonts w:ascii="Arial" w:hAnsi="Arial" w:cs="Arial"/>
                <w:sz w:val="23"/>
                <w:szCs w:val="23"/>
              </w:rPr>
              <w:br/>
              <w:t>Поскольку истцом при подаче иска государственная пошлина не была оплачена, государственная пошлина подлежит взысканию с истца и ответчика пропорционально удовлетворенным требованиям.</w:t>
            </w:r>
            <w:r>
              <w:rPr>
                <w:rFonts w:ascii="Arial" w:hAnsi="Arial" w:cs="Arial"/>
                <w:sz w:val="23"/>
                <w:szCs w:val="23"/>
              </w:rPr>
              <w:br/>
            </w:r>
            <w:r>
              <w:rPr>
                <w:rFonts w:ascii="Arial" w:hAnsi="Arial" w:cs="Arial"/>
                <w:sz w:val="23"/>
                <w:szCs w:val="23"/>
              </w:rPr>
              <w:br/>
              <w:t>Общий размер первоначально заявленных материальных требований составило --- (---).</w:t>
            </w:r>
            <w:r>
              <w:rPr>
                <w:rFonts w:ascii="Arial" w:hAnsi="Arial" w:cs="Arial"/>
                <w:sz w:val="23"/>
                <w:szCs w:val="23"/>
              </w:rPr>
              <w:br/>
            </w:r>
            <w:r>
              <w:rPr>
                <w:rFonts w:ascii="Arial" w:hAnsi="Arial" w:cs="Arial"/>
                <w:sz w:val="23"/>
                <w:szCs w:val="23"/>
              </w:rPr>
              <w:br/>
              <w:t>Государственная пошлина он указанной суммы составляет --- (---) = --- *1% + 5200 = ---.</w:t>
            </w:r>
            <w:r>
              <w:rPr>
                <w:rFonts w:ascii="Arial" w:hAnsi="Arial" w:cs="Arial"/>
                <w:sz w:val="23"/>
                <w:szCs w:val="23"/>
              </w:rPr>
              <w:br/>
            </w:r>
            <w:r>
              <w:rPr>
                <w:rFonts w:ascii="Arial" w:hAnsi="Arial" w:cs="Arial"/>
                <w:sz w:val="23"/>
                <w:szCs w:val="23"/>
              </w:rPr>
              <w:br/>
              <w:t>Размер удовлетворённых материальных требований ---</w:t>
            </w:r>
            <w:r>
              <w:rPr>
                <w:rFonts w:ascii="Arial" w:hAnsi="Arial" w:cs="Arial"/>
                <w:sz w:val="23"/>
                <w:szCs w:val="23"/>
              </w:rPr>
              <w:br/>
            </w:r>
            <w:r>
              <w:rPr>
                <w:rFonts w:ascii="Arial" w:hAnsi="Arial" w:cs="Arial"/>
                <w:sz w:val="23"/>
                <w:szCs w:val="23"/>
              </w:rPr>
              <w:br/>
              <w:t>Размер государственной пошлины, подлежащий взысканию с ответчика, составляет ---.</w:t>
            </w:r>
            <w:r>
              <w:rPr>
                <w:rFonts w:ascii="Arial" w:hAnsi="Arial" w:cs="Arial"/>
                <w:sz w:val="23"/>
                <w:szCs w:val="23"/>
              </w:rPr>
              <w:br/>
            </w:r>
            <w:r>
              <w:rPr>
                <w:rFonts w:ascii="Arial" w:hAnsi="Arial" w:cs="Arial"/>
                <w:sz w:val="23"/>
                <w:szCs w:val="23"/>
              </w:rPr>
              <w:br/>
              <w:t>Размер государственной пошлины, подлежащий взысканию с истца, составляет --- (9200 – 4647,84 = 4552,16 + 300 (заявленное нематериальное требование, которое судом отклонено).</w:t>
            </w:r>
            <w:r>
              <w:rPr>
                <w:rFonts w:ascii="Arial" w:hAnsi="Arial" w:cs="Arial"/>
                <w:sz w:val="23"/>
                <w:szCs w:val="23"/>
              </w:rPr>
              <w:br/>
            </w:r>
            <w:r>
              <w:rPr>
                <w:rFonts w:ascii="Arial" w:hAnsi="Arial" w:cs="Arial"/>
                <w:sz w:val="23"/>
                <w:szCs w:val="23"/>
              </w:rPr>
              <w:br/>
              <w:t xml:space="preserve">На основании изложенного и руководствуясь </w:t>
            </w:r>
            <w:proofErr w:type="spellStart"/>
            <w:r>
              <w:rPr>
                <w:rFonts w:ascii="Arial" w:hAnsi="Arial" w:cs="Arial"/>
                <w:sz w:val="23"/>
                <w:szCs w:val="23"/>
              </w:rPr>
              <w:t>ст.ст</w:t>
            </w:r>
            <w:proofErr w:type="spellEnd"/>
            <w:r>
              <w:rPr>
                <w:rFonts w:ascii="Arial" w:hAnsi="Arial" w:cs="Arial"/>
                <w:sz w:val="23"/>
                <w:szCs w:val="23"/>
              </w:rPr>
              <w:t>. </w:t>
            </w:r>
            <w:hyperlink r:id="rId34"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sz w:val="23"/>
                <w:szCs w:val="23"/>
              </w:rPr>
              <w:t>,</w:t>
            </w:r>
            <w:hyperlink r:id="rId35" w:tgtFrame="_blank" w:tooltip="ГПК РФ &gt;  Раздел I. Общие положения &gt; Глава 6. Доказательства и доказывание &gt; Статья 60. Допустимость доказательств" w:history="1">
              <w:r>
                <w:rPr>
                  <w:rStyle w:val="a3"/>
                  <w:rFonts w:ascii="Arial" w:hAnsi="Arial" w:cs="Arial"/>
                  <w:color w:val="8859A8"/>
                  <w:sz w:val="23"/>
                  <w:szCs w:val="23"/>
                  <w:bdr w:val="none" w:sz="0" w:space="0" w:color="auto" w:frame="1"/>
                </w:rPr>
                <w:t>60</w:t>
              </w:r>
            </w:hyperlink>
            <w:r>
              <w:rPr>
                <w:rFonts w:ascii="Arial" w:hAnsi="Arial" w:cs="Arial"/>
                <w:sz w:val="23"/>
                <w:szCs w:val="23"/>
              </w:rPr>
              <w:t>, </w:t>
            </w:r>
            <w:hyperlink r:id="rId36"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sz w:val="23"/>
                <w:szCs w:val="23"/>
              </w:rPr>
              <w:t>, </w:t>
            </w:r>
            <w:hyperlink r:id="rId37"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sz w:val="23"/>
                <w:szCs w:val="23"/>
              </w:rPr>
              <w:t>, </w:t>
            </w:r>
            <w:hyperlink r:id="rId3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sz w:val="23"/>
                <w:szCs w:val="23"/>
              </w:rPr>
              <w:t>-</w:t>
            </w:r>
            <w:hyperlink r:id="rId39"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 ГПК РФ</w:t>
              </w:r>
            </w:hyperlink>
            <w:r>
              <w:rPr>
                <w:rFonts w:ascii="Arial" w:hAnsi="Arial" w:cs="Arial"/>
                <w:sz w:val="23"/>
                <w:szCs w:val="23"/>
              </w:rPr>
              <w:t>, суд</w:t>
            </w:r>
            <w:r>
              <w:rPr>
                <w:rFonts w:ascii="Arial" w:hAnsi="Arial" w:cs="Arial"/>
                <w:sz w:val="23"/>
                <w:szCs w:val="23"/>
              </w:rPr>
              <w:br/>
            </w:r>
            <w:r>
              <w:rPr>
                <w:rFonts w:ascii="Arial" w:hAnsi="Arial" w:cs="Arial"/>
                <w:sz w:val="23"/>
                <w:szCs w:val="23"/>
              </w:rPr>
              <w:br/>
            </w:r>
          </w:p>
          <w:p w:rsidR="00954413" w:rsidRDefault="00954413">
            <w:pPr>
              <w:spacing w:line="293" w:lineRule="atLeast"/>
              <w:jc w:val="center"/>
              <w:rPr>
                <w:rFonts w:ascii="Arial" w:hAnsi="Arial" w:cs="Arial"/>
                <w:sz w:val="23"/>
                <w:szCs w:val="23"/>
              </w:rPr>
            </w:pPr>
            <w:proofErr w:type="gramStart"/>
            <w:r>
              <w:rPr>
                <w:rFonts w:ascii="Arial" w:hAnsi="Arial" w:cs="Arial"/>
                <w:b/>
                <w:bCs/>
                <w:sz w:val="23"/>
                <w:szCs w:val="23"/>
                <w:bdr w:val="none" w:sz="0" w:space="0" w:color="auto" w:frame="1"/>
              </w:rPr>
              <w:t>Р</w:t>
            </w:r>
            <w:proofErr w:type="gramEnd"/>
            <w:r>
              <w:rPr>
                <w:rFonts w:ascii="Arial" w:hAnsi="Arial" w:cs="Arial"/>
                <w:b/>
                <w:bCs/>
                <w:sz w:val="23"/>
                <w:szCs w:val="23"/>
                <w:bdr w:val="none" w:sz="0" w:space="0" w:color="auto" w:frame="1"/>
              </w:rPr>
              <w:t xml:space="preserve"> Е Ш И Л :</w:t>
            </w:r>
          </w:p>
          <w:p w:rsidR="00954413" w:rsidRDefault="00954413">
            <w:pPr>
              <w:spacing w:line="293" w:lineRule="atLeast"/>
              <w:rPr>
                <w:rFonts w:ascii="Arial" w:hAnsi="Arial" w:cs="Arial"/>
                <w:sz w:val="23"/>
                <w:szCs w:val="23"/>
              </w:rPr>
            </w:pPr>
            <w:r>
              <w:rPr>
                <w:rFonts w:ascii="Arial" w:hAnsi="Arial" w:cs="Arial"/>
                <w:sz w:val="23"/>
                <w:szCs w:val="23"/>
              </w:rPr>
              <w:br/>
            </w:r>
            <w:r>
              <w:rPr>
                <w:rFonts w:ascii="Arial" w:hAnsi="Arial" w:cs="Arial"/>
                <w:sz w:val="23"/>
                <w:szCs w:val="23"/>
              </w:rPr>
              <w:br/>
            </w:r>
            <w:r>
              <w:rPr>
                <w:rFonts w:ascii="Arial" w:hAnsi="Arial" w:cs="Arial"/>
                <w:sz w:val="23"/>
                <w:szCs w:val="23"/>
              </w:rPr>
              <w:lastRenderedPageBreak/>
              <w:t>Исковые требования ФИО</w:t>
            </w:r>
            <w:proofErr w:type="gramStart"/>
            <w:r>
              <w:rPr>
                <w:rFonts w:ascii="Arial" w:hAnsi="Arial" w:cs="Arial"/>
                <w:sz w:val="23"/>
                <w:szCs w:val="23"/>
              </w:rPr>
              <w:t>2</w:t>
            </w:r>
            <w:proofErr w:type="gramEnd"/>
            <w:r>
              <w:rPr>
                <w:rFonts w:ascii="Arial" w:hAnsi="Arial" w:cs="Arial"/>
                <w:sz w:val="23"/>
                <w:szCs w:val="23"/>
              </w:rPr>
              <w:t xml:space="preserve"> к обществу с ограниченной ответственностью «</w:t>
            </w:r>
            <w:r>
              <w:rPr>
                <w:rFonts w:ascii="Arial" w:hAnsi="Arial" w:cs="Arial"/>
                <w:sz w:val="23"/>
                <w:szCs w:val="23"/>
              </w:rPr>
              <w:t>+++</w:t>
            </w:r>
            <w:r>
              <w:rPr>
                <w:rFonts w:ascii="Arial" w:hAnsi="Arial" w:cs="Arial"/>
                <w:sz w:val="23"/>
                <w:szCs w:val="23"/>
              </w:rPr>
              <w:t>» о взыскании денежных средств оплаченных по договору, неустойки, компенсации морального вреда и штрафа – удовлетворить частично.</w:t>
            </w:r>
            <w:r>
              <w:rPr>
                <w:rFonts w:ascii="Arial" w:hAnsi="Arial" w:cs="Arial"/>
                <w:sz w:val="23"/>
                <w:szCs w:val="23"/>
              </w:rPr>
              <w:br/>
            </w:r>
            <w:r>
              <w:rPr>
                <w:rFonts w:ascii="Arial" w:hAnsi="Arial" w:cs="Arial"/>
                <w:sz w:val="23"/>
                <w:szCs w:val="23"/>
              </w:rPr>
              <w:br/>
              <w:t>Взыскать с общества с ограниченной ответственностью «</w:t>
            </w:r>
            <w:r>
              <w:rPr>
                <w:rFonts w:ascii="Arial" w:hAnsi="Arial" w:cs="Arial"/>
                <w:sz w:val="23"/>
                <w:szCs w:val="23"/>
              </w:rPr>
              <w:t>+++</w:t>
            </w:r>
            <w:r>
              <w:rPr>
                <w:rFonts w:ascii="Arial" w:hAnsi="Arial" w:cs="Arial"/>
                <w:sz w:val="23"/>
                <w:szCs w:val="23"/>
              </w:rPr>
              <w:t>» в пользу ФИО</w:t>
            </w:r>
            <w:proofErr w:type="gramStart"/>
            <w:r>
              <w:rPr>
                <w:rFonts w:ascii="Arial" w:hAnsi="Arial" w:cs="Arial"/>
                <w:sz w:val="23"/>
                <w:szCs w:val="23"/>
              </w:rPr>
              <w:t>2</w:t>
            </w:r>
            <w:proofErr w:type="gramEnd"/>
            <w:r>
              <w:rPr>
                <w:rFonts w:ascii="Arial" w:hAnsi="Arial" w:cs="Arial"/>
                <w:sz w:val="23"/>
                <w:szCs w:val="23"/>
              </w:rPr>
              <w:t xml:space="preserve"> денежные средства оплаченные по договору в размере 300000 рублей 00 копеек и проценты за пользование чужими денежными средствами в размере 3110 рублей 96 копеек.</w:t>
            </w:r>
            <w:r>
              <w:rPr>
                <w:rFonts w:ascii="Arial" w:hAnsi="Arial" w:cs="Arial"/>
                <w:sz w:val="23"/>
                <w:szCs w:val="23"/>
              </w:rPr>
              <w:br/>
            </w:r>
            <w:r>
              <w:rPr>
                <w:rFonts w:ascii="Arial" w:hAnsi="Arial" w:cs="Arial"/>
                <w:sz w:val="23"/>
                <w:szCs w:val="23"/>
              </w:rPr>
              <w:br/>
              <w:t>В остальной части иска отказать.</w:t>
            </w:r>
            <w:r>
              <w:rPr>
                <w:rFonts w:ascii="Arial" w:hAnsi="Arial" w:cs="Arial"/>
                <w:sz w:val="23"/>
                <w:szCs w:val="23"/>
              </w:rPr>
              <w:br/>
            </w:r>
            <w:r>
              <w:rPr>
                <w:rFonts w:ascii="Arial" w:hAnsi="Arial" w:cs="Arial"/>
                <w:sz w:val="23"/>
                <w:szCs w:val="23"/>
              </w:rPr>
              <w:br/>
              <w:t>Взыскать с общества с ограниченной ответственностью «</w:t>
            </w:r>
            <w:r>
              <w:rPr>
                <w:rFonts w:ascii="Arial" w:hAnsi="Arial" w:cs="Arial"/>
                <w:sz w:val="23"/>
                <w:szCs w:val="23"/>
              </w:rPr>
              <w:t>+++</w:t>
            </w:r>
            <w:r>
              <w:rPr>
                <w:rFonts w:ascii="Arial" w:hAnsi="Arial" w:cs="Arial"/>
                <w:sz w:val="23"/>
                <w:szCs w:val="23"/>
              </w:rPr>
              <w:t>»в соответствующий бюджет согласно нормативам отчислений, установленным бюджетным законодательством Российской Федерации, государственную пошлину в размере 4647 рублей 84 копейки.</w:t>
            </w:r>
            <w:r>
              <w:rPr>
                <w:rFonts w:ascii="Arial" w:hAnsi="Arial" w:cs="Arial"/>
                <w:sz w:val="23"/>
                <w:szCs w:val="23"/>
              </w:rPr>
              <w:br/>
            </w:r>
            <w:r>
              <w:rPr>
                <w:rFonts w:ascii="Arial" w:hAnsi="Arial" w:cs="Arial"/>
                <w:sz w:val="23"/>
                <w:szCs w:val="23"/>
              </w:rPr>
              <w:br/>
              <w:t>Взыскать с ФИО</w:t>
            </w:r>
            <w:proofErr w:type="gramStart"/>
            <w:r>
              <w:rPr>
                <w:rFonts w:ascii="Arial" w:hAnsi="Arial" w:cs="Arial"/>
                <w:sz w:val="23"/>
                <w:szCs w:val="23"/>
              </w:rPr>
              <w:t>2</w:t>
            </w:r>
            <w:proofErr w:type="gramEnd"/>
            <w:r>
              <w:rPr>
                <w:rFonts w:ascii="Arial" w:hAnsi="Arial" w:cs="Arial"/>
                <w:sz w:val="23"/>
                <w:szCs w:val="23"/>
              </w:rPr>
              <w:t xml:space="preserve"> в соответствующий бюджет согласно нормативам отчислений, установленным бюджетным законодательством Российской Федерации, государственную пошлину в размере 4852 рублей 16 копеек.</w:t>
            </w:r>
            <w:r>
              <w:rPr>
                <w:rFonts w:ascii="Arial" w:hAnsi="Arial" w:cs="Arial"/>
                <w:sz w:val="23"/>
                <w:szCs w:val="23"/>
              </w:rPr>
              <w:br/>
            </w:r>
            <w:r>
              <w:rPr>
                <w:rFonts w:ascii="Arial" w:hAnsi="Arial" w:cs="Arial"/>
                <w:sz w:val="23"/>
                <w:szCs w:val="23"/>
              </w:rPr>
              <w:br/>
              <w:t xml:space="preserve">Решение может быть обжаловано сторонами в Верховный Суд РТ через </w:t>
            </w:r>
            <w:proofErr w:type="gramStart"/>
            <w:r>
              <w:rPr>
                <w:rFonts w:ascii="Arial" w:hAnsi="Arial" w:cs="Arial"/>
                <w:sz w:val="23"/>
                <w:szCs w:val="23"/>
              </w:rPr>
              <w:t>Ново-Савиновский</w:t>
            </w:r>
            <w:proofErr w:type="gramEnd"/>
            <w:r>
              <w:rPr>
                <w:rFonts w:ascii="Arial" w:hAnsi="Arial" w:cs="Arial"/>
                <w:sz w:val="23"/>
                <w:szCs w:val="23"/>
              </w:rPr>
              <w:t xml:space="preserve">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sz w:val="23"/>
                <w:szCs w:val="23"/>
              </w:rPr>
              <w:t>в течение месяца со дня принятия решения в окончательной форме.</w:t>
            </w:r>
            <w:r>
              <w:rPr>
                <w:rFonts w:ascii="Arial" w:hAnsi="Arial" w:cs="Arial"/>
                <w:sz w:val="23"/>
                <w:szCs w:val="23"/>
              </w:rPr>
              <w:br/>
            </w:r>
            <w:r>
              <w:rPr>
                <w:rFonts w:ascii="Arial" w:hAnsi="Arial" w:cs="Arial"/>
                <w:sz w:val="23"/>
                <w:szCs w:val="23"/>
              </w:rPr>
              <w:br/>
              <w:t xml:space="preserve">Судья Р.С. </w:t>
            </w:r>
            <w:proofErr w:type="spellStart"/>
            <w:r>
              <w:rPr>
                <w:rFonts w:ascii="Arial" w:hAnsi="Arial" w:cs="Arial"/>
                <w:sz w:val="23"/>
                <w:szCs w:val="23"/>
              </w:rPr>
              <w:t>Муллагулов</w:t>
            </w:r>
            <w:proofErr w:type="spellEnd"/>
          </w:p>
        </w:tc>
      </w:tr>
    </w:tbl>
    <w:p w:rsidR="001B5D40" w:rsidRPr="001F2E87" w:rsidRDefault="001B5D40" w:rsidP="001F2E87"/>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954413"/>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character" w:customStyle="1" w:styleId="10">
    <w:name w:val="Заголовок 1 Знак"/>
    <w:basedOn w:val="a0"/>
    <w:link w:val="1"/>
    <w:uiPriority w:val="9"/>
    <w:rsid w:val="0095441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character" w:customStyle="1" w:styleId="10">
    <w:name w:val="Заголовок 1 Знак"/>
    <w:basedOn w:val="a0"/>
    <w:link w:val="1"/>
    <w:uiPriority w:val="9"/>
    <w:rsid w:val="0095441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1690">
      <w:bodyDiv w:val="1"/>
      <w:marLeft w:val="0"/>
      <w:marRight w:val="0"/>
      <w:marTop w:val="0"/>
      <w:marBottom w:val="0"/>
      <w:divBdr>
        <w:top w:val="none" w:sz="0" w:space="0" w:color="auto"/>
        <w:left w:val="none" w:sz="0" w:space="0" w:color="auto"/>
        <w:bottom w:val="none" w:sz="0" w:space="0" w:color="auto"/>
        <w:right w:val="none" w:sz="0" w:space="0" w:color="auto"/>
      </w:divBdr>
      <w:divsChild>
        <w:div w:id="1171023139">
          <w:marLeft w:val="0"/>
          <w:marRight w:val="0"/>
          <w:marTop w:val="0"/>
          <w:marBottom w:val="0"/>
          <w:divBdr>
            <w:top w:val="none" w:sz="0" w:space="0" w:color="auto"/>
            <w:left w:val="none" w:sz="0" w:space="0" w:color="auto"/>
            <w:bottom w:val="none" w:sz="0" w:space="0" w:color="auto"/>
            <w:right w:val="none" w:sz="0" w:space="0" w:color="auto"/>
          </w:divBdr>
        </w:div>
        <w:div w:id="1903832205">
          <w:marLeft w:val="0"/>
          <w:marRight w:val="0"/>
          <w:marTop w:val="0"/>
          <w:marBottom w:val="0"/>
          <w:divBdr>
            <w:top w:val="none" w:sz="0" w:space="0" w:color="auto"/>
            <w:left w:val="none" w:sz="0" w:space="0" w:color="auto"/>
            <w:bottom w:val="none" w:sz="0" w:space="0" w:color="auto"/>
            <w:right w:val="none" w:sz="0" w:space="0" w:color="auto"/>
          </w:divBdr>
          <w:divsChild>
            <w:div w:id="411899375">
              <w:marLeft w:val="0"/>
              <w:marRight w:val="0"/>
              <w:marTop w:val="0"/>
              <w:marBottom w:val="0"/>
              <w:divBdr>
                <w:top w:val="none" w:sz="0" w:space="0" w:color="auto"/>
                <w:left w:val="none" w:sz="0" w:space="0" w:color="auto"/>
                <w:bottom w:val="none" w:sz="0" w:space="0" w:color="auto"/>
                <w:right w:val="none" w:sz="0" w:space="0" w:color="auto"/>
              </w:divBdr>
              <w:divsChild>
                <w:div w:id="646467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podrazdel-4/glava-9/ss-1_2/statia-161/" TargetMode="External"/><Relationship Id="rId13" Type="http://schemas.openxmlformats.org/officeDocument/2006/relationships/hyperlink" Target="https://sudact.ru/law/gk-rf-chast1/razdel-iii/podrazdel-2_1/glava-28/statia-432/" TargetMode="External"/><Relationship Id="rId18" Type="http://schemas.openxmlformats.org/officeDocument/2006/relationships/hyperlink" Target="https://sudact.ru/law/gpk-rf/razdel-i/glava-6/statia-61/" TargetMode="External"/><Relationship Id="rId26" Type="http://schemas.openxmlformats.org/officeDocument/2006/relationships/hyperlink" Target="https://sudact.ru/law/zakon-rf-ot-07021992-n-2300-1-o/" TargetMode="External"/><Relationship Id="rId39" Type="http://schemas.openxmlformats.org/officeDocument/2006/relationships/hyperlink" Target="https://sudact.ru/law/gpk-rf/razdel-ii/podrazdel-ii/glava-16/statia-199_1/" TargetMode="External"/><Relationship Id="rId3" Type="http://schemas.openxmlformats.org/officeDocument/2006/relationships/settings" Target="settings.xml"/><Relationship Id="rId21" Type="http://schemas.openxmlformats.org/officeDocument/2006/relationships/hyperlink" Target="https://sudact.ru/law/gpk-rf/razdel-i/glava-6/statia-67/" TargetMode="External"/><Relationship Id="rId34" Type="http://schemas.openxmlformats.org/officeDocument/2006/relationships/hyperlink" Target="https://sudact.ru/law/gpk-rf/razdel-i/glava-6/statia-56/" TargetMode="External"/><Relationship Id="rId7" Type="http://schemas.openxmlformats.org/officeDocument/2006/relationships/hyperlink" Target="https://sudact.ru/law/zakon-rf-ot-07021992-n-2300-1-o/" TargetMode="External"/><Relationship Id="rId12" Type="http://schemas.openxmlformats.org/officeDocument/2006/relationships/hyperlink" Target="https://sudact.ru/law/gk-rf-chast1/razdel-iii/podrazdel-1_1/glava-22/statia-310/" TargetMode="External"/><Relationship Id="rId17" Type="http://schemas.openxmlformats.org/officeDocument/2006/relationships/hyperlink" Target="https://sudact.ru/law/gk-rf-chast2/razdel-iv/glava-39/statia-782/" TargetMode="External"/><Relationship Id="rId25" Type="http://schemas.openxmlformats.org/officeDocument/2006/relationships/hyperlink" Target="https://sudact.ru/law/gk-rf-chast2/razdel-iv/glava-39/statia-782/" TargetMode="External"/><Relationship Id="rId33" Type="http://schemas.openxmlformats.org/officeDocument/2006/relationships/hyperlink" Target="https://sudact.ru/law/gpk-rf/razdel-i/glava-7/statia-98/" TargetMode="External"/><Relationship Id="rId38"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gk-rf-chast2/razdel-iv/glava-39/statia-781/" TargetMode="External"/><Relationship Id="rId20" Type="http://schemas.openxmlformats.org/officeDocument/2006/relationships/hyperlink" Target="https://sudact.ru/law/gk-rf-chast1/razdel-i/podrazdel-4/glava-9/ss-1_2/statia-165.1/" TargetMode="External"/><Relationship Id="rId29" Type="http://schemas.openxmlformats.org/officeDocument/2006/relationships/hyperlink" Target="https://sudact.ru/law/gpk-rf/razdel-ii/podrazdel-ii/glava-14/statia-14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zakon-rf-ot-07021992-n-2300-1-o/" TargetMode="External"/><Relationship Id="rId11" Type="http://schemas.openxmlformats.org/officeDocument/2006/relationships/hyperlink" Target="https://sudact.ru/law/gk-rf-chast1/razdel-iii/podrazdel-1_1/glava-22/statia-309/" TargetMode="External"/><Relationship Id="rId24" Type="http://schemas.openxmlformats.org/officeDocument/2006/relationships/hyperlink" Target="https://sudact.ru/law/gk-rf-chast1/razdel-iii/podrazdel-2_1/glava-29/statia-450.1/" TargetMode="External"/><Relationship Id="rId32" Type="http://schemas.openxmlformats.org/officeDocument/2006/relationships/hyperlink" Target="https://sudact.ru/law/gk-rf-chast1/razdel-iii/podrazdel-1_1/glava-25/statia-395/" TargetMode="External"/><Relationship Id="rId37" Type="http://schemas.openxmlformats.org/officeDocument/2006/relationships/hyperlink" Target="https://sudact.ru/law/gpk-rf/razdel-i/glava-7/statia-103/" TargetMode="External"/><Relationship Id="rId40" Type="http://schemas.openxmlformats.org/officeDocument/2006/relationships/fontTable" Target="fontTable.xml"/><Relationship Id="rId5" Type="http://schemas.openxmlformats.org/officeDocument/2006/relationships/hyperlink" Target="https://sudact.ru/law/zakon-rf-ot-07021992-n-2300-1-o/" TargetMode="External"/><Relationship Id="rId15" Type="http://schemas.openxmlformats.org/officeDocument/2006/relationships/hyperlink" Target="https://sudact.ru/law/gk-rf-chast2/razdel-iv/glava-39/statia-779/" TargetMode="External"/><Relationship Id="rId23" Type="http://schemas.openxmlformats.org/officeDocument/2006/relationships/hyperlink" Target="https://sudact.ru/law/gpk-rf/razdel-i/glava-6/statia-67/" TargetMode="External"/><Relationship Id="rId28" Type="http://schemas.openxmlformats.org/officeDocument/2006/relationships/hyperlink" Target="https://sudact.ru/law/zakon-rf-ot-07021992-n-2300-1-o/" TargetMode="External"/><Relationship Id="rId36" Type="http://schemas.openxmlformats.org/officeDocument/2006/relationships/hyperlink" Target="https://sudact.ru/law/gpk-rf/razdel-i/glava-7/statia-98/" TargetMode="External"/><Relationship Id="rId10" Type="http://schemas.openxmlformats.org/officeDocument/2006/relationships/hyperlink" Target="https://sudact.ru/law/gk-rf-chast1/razdel-iii/podrazdel-1_1/glava-21_1/statia-307_1/" TargetMode="External"/><Relationship Id="rId19" Type="http://schemas.openxmlformats.org/officeDocument/2006/relationships/hyperlink" Target="https://sudact.ru/law/gk-rf-chast1/razdel-i/podrazdel-4/glava-9/ss-1_2/statia-165.1/" TargetMode="External"/><Relationship Id="rId31" Type="http://schemas.openxmlformats.org/officeDocument/2006/relationships/hyperlink" Target="https://sudact.ru/law/gpk-rf/razdel-ii/podrazdel-ii/glava-16/statia-198/" TargetMode="External"/><Relationship Id="rId4" Type="http://schemas.openxmlformats.org/officeDocument/2006/relationships/webSettings" Target="webSettings.xml"/><Relationship Id="rId9" Type="http://schemas.openxmlformats.org/officeDocument/2006/relationships/hyperlink" Target="https://sudact.ru/law/gk-rf-chast1/razdel-i/podrazdel-4/glava-9/ss-1_2/statia-162/" TargetMode="External"/><Relationship Id="rId14" Type="http://schemas.openxmlformats.org/officeDocument/2006/relationships/hyperlink" Target="https://sudact.ru/law/gk-rf-chast1/razdel-iii/podrazdel-2_1/glava-28/statia-434.1/" TargetMode="External"/><Relationship Id="rId22" Type="http://schemas.openxmlformats.org/officeDocument/2006/relationships/hyperlink" Target="https://sudact.ru/law/gk-rf-chast1/razdel-iii/podrazdel-2_1/glava-27/statia-431/" TargetMode="External"/><Relationship Id="rId27" Type="http://schemas.openxmlformats.org/officeDocument/2006/relationships/hyperlink" Target="https://sudact.ru/law/zakon-rf-ot-07021992-n-2300-1-o/" TargetMode="External"/><Relationship Id="rId30" Type="http://schemas.openxmlformats.org/officeDocument/2006/relationships/hyperlink" Target="https://sudact.ru/law/gpk-rf/razdel-ii/podrazdel-ii/glava-16/statia-196/" TargetMode="External"/><Relationship Id="rId35" Type="http://schemas.openxmlformats.org/officeDocument/2006/relationships/hyperlink" Target="https://sudact.ru/law/gpk-rf/razdel-i/glava-6/statia-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5017</Words>
  <Characters>28601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2020-07-09T12:35:00Z</dcterms:created>
  <dcterms:modified xsi:type="dcterms:W3CDTF">2020-07-09T12:35:00Z</dcterms:modified>
</cp:coreProperties>
</file>